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BE23" w14:textId="6DAA896C" w:rsidR="00E54E54" w:rsidRDefault="00C833D3" w:rsidP="00E54E54">
      <w:pPr>
        <w:pStyle w:val="StandardWeb"/>
        <w:shd w:val="clear" w:color="auto" w:fill="FFFFFF"/>
        <w:spacing w:before="0" w:beforeAutospacing="0"/>
        <w:jc w:val="both"/>
        <w:rPr>
          <w:rStyle w:val="Fett"/>
          <w:rFonts w:ascii="Helvetica" w:hAnsi="Helvetica"/>
          <w:color w:val="33322F"/>
          <w:spacing w:val="3"/>
          <w:sz w:val="30"/>
          <w:szCs w:val="30"/>
          <w:bdr w:val="none" w:sz="0" w:space="0" w:color="auto" w:frame="1"/>
        </w:rPr>
      </w:pPr>
      <w:r w:rsidRPr="00C833D3">
        <w:rPr>
          <w:rFonts w:ascii="inherit" w:hAnsi="inherit" w:cs="Arial"/>
          <w:b/>
          <w:sz w:val="45"/>
          <w:szCs w:val="45"/>
        </w:rPr>
        <w:t xml:space="preserve">Immobilien Marktbericht </w:t>
      </w:r>
      <w:r w:rsidR="00674247">
        <w:rPr>
          <w:rFonts w:ascii="inherit" w:hAnsi="inherit" w:cs="Arial"/>
          <w:b/>
          <w:sz w:val="45"/>
          <w:szCs w:val="45"/>
        </w:rPr>
        <w:t>Frühjahr</w:t>
      </w:r>
      <w:r w:rsidR="00421AEF">
        <w:rPr>
          <w:rFonts w:ascii="inherit" w:hAnsi="inherit" w:cs="Arial"/>
          <w:b/>
          <w:sz w:val="45"/>
          <w:szCs w:val="45"/>
        </w:rPr>
        <w:t xml:space="preserve"> 202</w:t>
      </w:r>
      <w:r w:rsidR="00674247">
        <w:rPr>
          <w:rFonts w:ascii="inherit" w:hAnsi="inherit" w:cs="Arial"/>
          <w:b/>
          <w:sz w:val="45"/>
          <w:szCs w:val="45"/>
        </w:rPr>
        <w:t>2</w:t>
      </w:r>
      <w:r w:rsidRPr="00C833D3">
        <w:rPr>
          <w:rFonts w:ascii="inherit" w:hAnsi="inherit" w:cs="Arial"/>
          <w:b/>
          <w:sz w:val="45"/>
          <w:szCs w:val="45"/>
        </w:rPr>
        <w:t xml:space="preserve"> für </w:t>
      </w:r>
      <w:r w:rsidR="00956EE3">
        <w:rPr>
          <w:rFonts w:ascii="inherit" w:hAnsi="inherit" w:cs="Arial"/>
          <w:b/>
          <w:sz w:val="45"/>
          <w:szCs w:val="45"/>
        </w:rPr>
        <w:t>das</w:t>
      </w:r>
      <w:r w:rsidR="00100E3D">
        <w:rPr>
          <w:rFonts w:ascii="inherit" w:hAnsi="inherit" w:cs="Arial"/>
          <w:b/>
          <w:sz w:val="45"/>
          <w:szCs w:val="45"/>
        </w:rPr>
        <w:t xml:space="preserve"> Berchtesgadener Land</w:t>
      </w:r>
      <w:r w:rsidR="00E54E54" w:rsidRPr="00E54E54">
        <w:rPr>
          <w:rStyle w:val="Fett"/>
          <w:rFonts w:ascii="Helvetica" w:hAnsi="Helvetica"/>
          <w:color w:val="33322F"/>
          <w:spacing w:val="3"/>
          <w:sz w:val="30"/>
          <w:szCs w:val="30"/>
          <w:bdr w:val="none" w:sz="0" w:space="0" w:color="auto" w:frame="1"/>
        </w:rPr>
        <w:t xml:space="preserve"> </w:t>
      </w:r>
    </w:p>
    <w:p w14:paraId="0FA342C8" w14:textId="63E85535" w:rsidR="00E54E54" w:rsidRDefault="00E54E54" w:rsidP="00E54E54">
      <w:pPr>
        <w:pStyle w:val="StandardWeb"/>
        <w:shd w:val="clear" w:color="auto" w:fill="FFFFFF"/>
        <w:spacing w:before="0" w:beforeAutospacing="0"/>
        <w:jc w:val="both"/>
        <w:rPr>
          <w:rFonts w:ascii="Arial" w:hAnsi="Arial" w:cs="Arial"/>
          <w:spacing w:val="3"/>
          <w:shd w:val="clear" w:color="auto" w:fill="FFFFFF"/>
        </w:rPr>
      </w:pPr>
      <w:r>
        <w:rPr>
          <w:rStyle w:val="Fett"/>
          <w:rFonts w:ascii="Helvetica" w:hAnsi="Helvetica"/>
          <w:color w:val="33322F"/>
          <w:spacing w:val="3"/>
          <w:sz w:val="30"/>
          <w:szCs w:val="30"/>
          <w:bdr w:val="none" w:sz="0" w:space="0" w:color="auto" w:frame="1"/>
        </w:rPr>
        <w:t xml:space="preserve">Die Nullzinspolitik der vergangenen Jahre hat </w:t>
      </w:r>
      <w:r w:rsidR="007573CB">
        <w:rPr>
          <w:rStyle w:val="Fett"/>
          <w:rFonts w:ascii="Helvetica" w:hAnsi="Helvetica"/>
          <w:color w:val="33322F"/>
          <w:spacing w:val="3"/>
          <w:sz w:val="30"/>
          <w:szCs w:val="30"/>
          <w:bdr w:val="none" w:sz="0" w:space="0" w:color="auto" w:frame="1"/>
        </w:rPr>
        <w:t>V</w:t>
      </w:r>
      <w:r>
        <w:rPr>
          <w:rStyle w:val="Fett"/>
          <w:rFonts w:ascii="Helvetica" w:hAnsi="Helvetica"/>
          <w:color w:val="33322F"/>
          <w:spacing w:val="3"/>
          <w:sz w:val="30"/>
          <w:szCs w:val="30"/>
          <w:bdr w:val="none" w:sz="0" w:space="0" w:color="auto" w:frame="1"/>
        </w:rPr>
        <w:t xml:space="preserve">ielen den Traum von den eigenen vier Wänden ermöglicht. Günstige Finanzierungen machten manches möglich. Doch wie geht es weiter? </w:t>
      </w:r>
      <w:r w:rsidR="00ED2F05">
        <w:rPr>
          <w:rStyle w:val="Fett"/>
          <w:rFonts w:ascii="Helvetica" w:hAnsi="Helvetica"/>
          <w:color w:val="33322F"/>
          <w:spacing w:val="3"/>
          <w:sz w:val="30"/>
          <w:szCs w:val="30"/>
          <w:bdr w:val="none" w:sz="0" w:space="0" w:color="auto" w:frame="1"/>
        </w:rPr>
        <w:t xml:space="preserve">Noch hat </w:t>
      </w:r>
      <w:r>
        <w:rPr>
          <w:rStyle w:val="Fett"/>
          <w:rFonts w:ascii="Helvetica" w:hAnsi="Helvetica"/>
          <w:color w:val="33322F"/>
          <w:spacing w:val="3"/>
          <w:sz w:val="30"/>
          <w:szCs w:val="30"/>
          <w:bdr w:val="none" w:sz="0" w:space="0" w:color="auto" w:frame="1"/>
        </w:rPr>
        <w:t xml:space="preserve">das Coronavirus </w:t>
      </w:r>
      <w:r w:rsidR="00906CCD">
        <w:rPr>
          <w:rStyle w:val="Fett"/>
          <w:rFonts w:ascii="Helvetica" w:hAnsi="Helvetica"/>
          <w:color w:val="33322F"/>
          <w:spacing w:val="3"/>
          <w:sz w:val="30"/>
          <w:szCs w:val="30"/>
          <w:bdr w:val="none" w:sz="0" w:space="0" w:color="auto" w:frame="1"/>
        </w:rPr>
        <w:t>k</w:t>
      </w:r>
      <w:r>
        <w:rPr>
          <w:rStyle w:val="Fett"/>
          <w:rFonts w:ascii="Helvetica" w:hAnsi="Helvetica"/>
          <w:color w:val="33322F"/>
          <w:spacing w:val="3"/>
          <w:sz w:val="30"/>
          <w:szCs w:val="30"/>
          <w:bdr w:val="none" w:sz="0" w:space="0" w:color="auto" w:frame="1"/>
        </w:rPr>
        <w:t>einen Einfluss auf die Preisentwicklung.</w:t>
      </w:r>
      <w:r w:rsidR="00CE0C18">
        <w:rPr>
          <w:rStyle w:val="Fett"/>
          <w:rFonts w:ascii="Helvetica" w:hAnsi="Helvetica"/>
          <w:color w:val="33322F"/>
          <w:spacing w:val="3"/>
          <w:sz w:val="30"/>
          <w:szCs w:val="30"/>
          <w:bdr w:val="none" w:sz="0" w:space="0" w:color="auto" w:frame="1"/>
        </w:rPr>
        <w:t xml:space="preserve"> Jetzt allerdings gibt es erste Folgen.</w:t>
      </w:r>
    </w:p>
    <w:p w14:paraId="27AEA60E" w14:textId="292F247E" w:rsidR="003D233E" w:rsidRPr="003A41D9" w:rsidRDefault="003D233E" w:rsidP="00BB4382">
      <w:pPr>
        <w:shd w:val="clear" w:color="auto" w:fill="FFFFFF"/>
        <w:spacing w:after="390" w:line="330" w:lineRule="atLeast"/>
        <w:rPr>
          <w:rFonts w:ascii="Arial" w:eastAsia="Times New Roman" w:hAnsi="Arial" w:cs="Arial"/>
          <w:sz w:val="24"/>
          <w:szCs w:val="24"/>
          <w:lang w:eastAsia="de-DE"/>
        </w:rPr>
      </w:pPr>
      <w:r>
        <w:rPr>
          <w:rFonts w:ascii="Arial" w:eastAsia="Times New Roman" w:hAnsi="Arial" w:cs="Arial"/>
          <w:color w:val="222222"/>
          <w:sz w:val="24"/>
          <w:szCs w:val="24"/>
          <w:lang w:eastAsia="de-DE"/>
        </w:rPr>
        <w:t>(Musterbild)</w:t>
      </w:r>
      <w:r w:rsidR="003A41D9" w:rsidRPr="003A41D9">
        <w:rPr>
          <w:rFonts w:ascii="Montserrat" w:hAnsi="Montserrat"/>
          <w:color w:val="000000"/>
          <w:sz w:val="26"/>
          <w:szCs w:val="26"/>
          <w:shd w:val="clear" w:color="auto" w:fill="FFFFFF"/>
        </w:rPr>
        <w:t xml:space="preserve"> </w:t>
      </w:r>
      <w:r w:rsidR="003A41D9" w:rsidRPr="003A41D9">
        <w:rPr>
          <w:rFonts w:ascii="Arial" w:hAnsi="Arial" w:cs="Arial"/>
          <w:sz w:val="24"/>
          <w:szCs w:val="24"/>
          <w:shd w:val="clear" w:color="auto" w:fill="FFFFFF"/>
        </w:rPr>
        <w:t> </w:t>
      </w:r>
    </w:p>
    <w:p w14:paraId="534DAE2B" w14:textId="120783B3" w:rsidR="00E54E54" w:rsidRDefault="00874CCA" w:rsidP="00E54E54">
      <w:pPr>
        <w:rPr>
          <w:rFonts w:ascii="Arial" w:hAnsi="Arial" w:cs="Arial"/>
          <w:sz w:val="24"/>
          <w:szCs w:val="24"/>
        </w:rPr>
      </w:pPr>
      <w:r>
        <w:rPr>
          <w:rFonts w:ascii="Arial" w:hAnsi="Arial" w:cs="Arial"/>
          <w:sz w:val="24"/>
          <w:szCs w:val="24"/>
        </w:rPr>
        <w:t xml:space="preserve">Jetzt gibt es nicht nur einen </w:t>
      </w:r>
      <w:r w:rsidR="00E54E54" w:rsidRPr="007516F5">
        <w:rPr>
          <w:rFonts w:ascii="Arial" w:hAnsi="Arial" w:cs="Arial"/>
          <w:b/>
          <w:bCs/>
          <w:i/>
          <w:iCs/>
          <w:sz w:val="24"/>
          <w:szCs w:val="24"/>
        </w:rPr>
        <w:t>Mangel an Bauland und Objekten</w:t>
      </w:r>
      <w:r>
        <w:rPr>
          <w:rFonts w:ascii="Arial" w:hAnsi="Arial" w:cs="Arial"/>
          <w:b/>
          <w:bCs/>
          <w:i/>
          <w:iCs/>
          <w:sz w:val="24"/>
          <w:szCs w:val="24"/>
        </w:rPr>
        <w:t xml:space="preserve">, </w:t>
      </w:r>
      <w:r w:rsidR="00E54E54" w:rsidRPr="00E54E54">
        <w:rPr>
          <w:rFonts w:ascii="Arial" w:hAnsi="Arial" w:cs="Arial"/>
          <w:sz w:val="24"/>
          <w:szCs w:val="24"/>
        </w:rPr>
        <w:t>so</w:t>
      </w:r>
      <w:r>
        <w:rPr>
          <w:rFonts w:ascii="Arial" w:hAnsi="Arial" w:cs="Arial"/>
          <w:sz w:val="24"/>
          <w:szCs w:val="24"/>
        </w:rPr>
        <w:t xml:space="preserve">ndern auch einen </w:t>
      </w:r>
      <w:r w:rsidRPr="00874CCA">
        <w:rPr>
          <w:rFonts w:ascii="Arial" w:hAnsi="Arial" w:cs="Arial"/>
          <w:b/>
          <w:bCs/>
          <w:i/>
          <w:iCs/>
          <w:sz w:val="24"/>
          <w:szCs w:val="24"/>
        </w:rPr>
        <w:t>Mangel an Baumaterialien</w:t>
      </w:r>
      <w:r>
        <w:rPr>
          <w:rFonts w:ascii="Arial" w:hAnsi="Arial" w:cs="Arial"/>
          <w:sz w:val="24"/>
          <w:szCs w:val="24"/>
        </w:rPr>
        <w:t xml:space="preserve">, insbesondere Dämmmaterial. Auch die aktuelle Rücknahme von Fördermöglichkeiten über die KfW sind nicht gerade förderlich für Neubauprojekte. </w:t>
      </w:r>
      <w:r w:rsidR="003A41D9" w:rsidRPr="003A41D9">
        <w:rPr>
          <w:rFonts w:ascii="Arial" w:hAnsi="Arial" w:cs="Arial"/>
          <w:sz w:val="24"/>
          <w:szCs w:val="24"/>
          <w:shd w:val="clear" w:color="auto" w:fill="FFFFFF"/>
        </w:rPr>
        <w:t>Die Baupreise sind</w:t>
      </w:r>
      <w:r w:rsidR="003A41D9">
        <w:rPr>
          <w:rFonts w:ascii="Arial" w:hAnsi="Arial" w:cs="Arial"/>
          <w:sz w:val="24"/>
          <w:szCs w:val="24"/>
          <w:shd w:val="clear" w:color="auto" w:fill="FFFFFF"/>
        </w:rPr>
        <w:t xml:space="preserve"> aktuell</w:t>
      </w:r>
      <w:r w:rsidR="003A41D9" w:rsidRPr="003A41D9">
        <w:rPr>
          <w:rFonts w:ascii="Arial" w:hAnsi="Arial" w:cs="Arial"/>
          <w:sz w:val="24"/>
          <w:szCs w:val="24"/>
          <w:shd w:val="clear" w:color="auto" w:fill="FFFFFF"/>
        </w:rPr>
        <w:t xml:space="preserve"> so hoch wie nie für Beton, Holz und Stahl. </w:t>
      </w:r>
      <w:r>
        <w:rPr>
          <w:rFonts w:ascii="Arial" w:hAnsi="Arial" w:cs="Arial"/>
          <w:sz w:val="24"/>
          <w:szCs w:val="24"/>
        </w:rPr>
        <w:t xml:space="preserve">Bei </w:t>
      </w:r>
      <w:r w:rsidR="00195BF9">
        <w:rPr>
          <w:rFonts w:ascii="Arial" w:hAnsi="Arial" w:cs="Arial"/>
          <w:sz w:val="24"/>
          <w:szCs w:val="24"/>
        </w:rPr>
        <w:t>B</w:t>
      </w:r>
      <w:r>
        <w:rPr>
          <w:rFonts w:ascii="Arial" w:hAnsi="Arial" w:cs="Arial"/>
          <w:sz w:val="24"/>
          <w:szCs w:val="24"/>
        </w:rPr>
        <w:t xml:space="preserve">eton gibt es teilweise Preissteigerungen von 15 bis 20 Prozent. </w:t>
      </w:r>
      <w:r w:rsidR="00E54E54" w:rsidRPr="00E54E54">
        <w:rPr>
          <w:rFonts w:ascii="Arial" w:hAnsi="Arial" w:cs="Arial"/>
          <w:sz w:val="24"/>
          <w:szCs w:val="24"/>
        </w:rPr>
        <w:t xml:space="preserve">Gefragt waren </w:t>
      </w:r>
      <w:r>
        <w:rPr>
          <w:rFonts w:ascii="Arial" w:hAnsi="Arial" w:cs="Arial"/>
          <w:sz w:val="24"/>
          <w:szCs w:val="24"/>
        </w:rPr>
        <w:t xml:space="preserve">daher </w:t>
      </w:r>
      <w:r w:rsidR="00E54E54" w:rsidRPr="00E54E54">
        <w:rPr>
          <w:rFonts w:ascii="Arial" w:hAnsi="Arial" w:cs="Arial"/>
          <w:sz w:val="24"/>
          <w:szCs w:val="24"/>
        </w:rPr>
        <w:t xml:space="preserve">insbesondere </w:t>
      </w:r>
      <w:r>
        <w:rPr>
          <w:rFonts w:ascii="Arial" w:hAnsi="Arial" w:cs="Arial"/>
          <w:sz w:val="24"/>
          <w:szCs w:val="24"/>
        </w:rPr>
        <w:t xml:space="preserve">gebrauchte </w:t>
      </w:r>
      <w:r w:rsidR="00E54E54" w:rsidRPr="00E54E54">
        <w:rPr>
          <w:rFonts w:ascii="Arial" w:hAnsi="Arial" w:cs="Arial"/>
          <w:sz w:val="24"/>
          <w:szCs w:val="24"/>
        </w:rPr>
        <w:t>Eigentumswohnungen und Einfamilienhäuser</w:t>
      </w:r>
      <w:r w:rsidR="00E54E54">
        <w:rPr>
          <w:rFonts w:ascii="Arial" w:hAnsi="Arial" w:cs="Arial"/>
          <w:sz w:val="24"/>
          <w:szCs w:val="24"/>
        </w:rPr>
        <w:t xml:space="preserve"> im Berchtesgadener Land</w:t>
      </w:r>
      <w:r w:rsidR="008B64AB">
        <w:rPr>
          <w:rFonts w:ascii="Arial" w:hAnsi="Arial" w:cs="Arial"/>
          <w:sz w:val="24"/>
          <w:szCs w:val="24"/>
        </w:rPr>
        <w:t>, so Vorstand und Immobilienexperte Armin Nowak.</w:t>
      </w:r>
    </w:p>
    <w:p w14:paraId="062AAA17" w14:textId="2DCBF04D" w:rsidR="00195BF9" w:rsidRDefault="00195BF9" w:rsidP="00E54E54">
      <w:pPr>
        <w:rPr>
          <w:rFonts w:ascii="Arial" w:hAnsi="Arial" w:cs="Arial"/>
          <w:sz w:val="24"/>
          <w:szCs w:val="24"/>
        </w:rPr>
      </w:pPr>
    </w:p>
    <w:p w14:paraId="0499DBF8" w14:textId="321C3084" w:rsidR="00851ADA" w:rsidRDefault="001F5688" w:rsidP="00195BF9">
      <w:pPr>
        <w:rPr>
          <w:rFonts w:ascii="Arial" w:hAnsi="Arial" w:cs="Arial"/>
          <w:sz w:val="24"/>
          <w:szCs w:val="24"/>
          <w:shd w:val="clear" w:color="auto" w:fill="FFFFFF"/>
        </w:rPr>
      </w:pPr>
      <w:r>
        <w:rPr>
          <w:rFonts w:ascii="Arial" w:hAnsi="Arial" w:cs="Arial"/>
          <w:sz w:val="24"/>
          <w:szCs w:val="24"/>
        </w:rPr>
        <w:t>I</w:t>
      </w:r>
      <w:r w:rsidR="00195BF9">
        <w:rPr>
          <w:rFonts w:ascii="Arial" w:hAnsi="Arial" w:cs="Arial"/>
          <w:sz w:val="24"/>
          <w:szCs w:val="24"/>
        </w:rPr>
        <w:t xml:space="preserve">n einer Studie der Schweizer Großbank UBS heißt es dazu: </w:t>
      </w:r>
      <w:r>
        <w:rPr>
          <w:rFonts w:ascii="Arial" w:hAnsi="Arial" w:cs="Arial"/>
          <w:sz w:val="24"/>
          <w:szCs w:val="24"/>
        </w:rPr>
        <w:t>„</w:t>
      </w:r>
      <w:r w:rsidR="00195BF9" w:rsidRPr="00195BF9">
        <w:rPr>
          <w:rFonts w:ascii="Arial" w:hAnsi="Arial" w:cs="Arial"/>
          <w:color w:val="000000"/>
          <w:sz w:val="24"/>
          <w:szCs w:val="24"/>
          <w:shd w:val="clear" w:color="auto" w:fill="FFFFFF"/>
        </w:rPr>
        <w:t xml:space="preserve">Das Leben in der Stadt hat nach den Lockdowns an Attraktivität eingebüßt. Die Wirtschaftstätigkeit hat sich teilweise von den Stadtzentren hinaus in Randbezirke und Satellitenstädte verlagert </w:t>
      </w:r>
      <w:r>
        <w:rPr>
          <w:rFonts w:ascii="Arial" w:hAnsi="Arial" w:cs="Arial"/>
          <w:color w:val="000000"/>
          <w:sz w:val="24"/>
          <w:szCs w:val="24"/>
          <w:shd w:val="clear" w:color="auto" w:fill="FFFFFF"/>
        </w:rPr>
        <w:t>-</w:t>
      </w:r>
      <w:r w:rsidR="00195BF9" w:rsidRPr="00195BF9">
        <w:rPr>
          <w:rFonts w:ascii="Arial" w:hAnsi="Arial" w:cs="Arial"/>
          <w:color w:val="000000"/>
          <w:sz w:val="24"/>
          <w:szCs w:val="24"/>
          <w:shd w:val="clear" w:color="auto" w:fill="FFFFFF"/>
        </w:rPr>
        <w:t xml:space="preserve"> und mit ihr die Nachfrage nach Wohneigentum.</w:t>
      </w:r>
      <w:r>
        <w:rPr>
          <w:rFonts w:ascii="Arial" w:hAnsi="Arial" w:cs="Arial"/>
          <w:color w:val="000000"/>
          <w:sz w:val="24"/>
          <w:szCs w:val="24"/>
          <w:shd w:val="clear" w:color="auto" w:fill="FFFFFF"/>
        </w:rPr>
        <w:t>“</w:t>
      </w:r>
      <w:r w:rsidR="00195BF9" w:rsidRPr="00195BF9">
        <w:rPr>
          <w:rFonts w:ascii="Arial" w:hAnsi="Arial" w:cs="Arial"/>
          <w:color w:val="000000"/>
          <w:sz w:val="24"/>
          <w:szCs w:val="24"/>
          <w:shd w:val="clear" w:color="auto" w:fill="FFFFFF"/>
        </w:rPr>
        <w:t xml:space="preserve"> Erstmals seit Beginn der Neunzigerjahre seien von Mitte 2020 bis Mitte 2021 die Preise außerhalb der Städte schneller gestiegen als innerhalb. </w:t>
      </w:r>
      <w:r w:rsidR="00C676BF">
        <w:rPr>
          <w:rFonts w:ascii="Arial" w:hAnsi="Arial" w:cs="Arial"/>
          <w:sz w:val="24"/>
          <w:szCs w:val="24"/>
          <w:shd w:val="clear" w:color="auto" w:fill="FFFFFF"/>
        </w:rPr>
        <w:t xml:space="preserve"> </w:t>
      </w:r>
    </w:p>
    <w:p w14:paraId="7BD1CB79" w14:textId="77777777" w:rsidR="00851ADA" w:rsidRDefault="00851ADA" w:rsidP="00195BF9">
      <w:pPr>
        <w:rPr>
          <w:rFonts w:ascii="Arial" w:hAnsi="Arial" w:cs="Arial"/>
          <w:sz w:val="24"/>
          <w:szCs w:val="24"/>
          <w:shd w:val="clear" w:color="auto" w:fill="FFFFFF"/>
        </w:rPr>
      </w:pPr>
    </w:p>
    <w:p w14:paraId="7ABCE6CF" w14:textId="6455C4D2" w:rsidR="00851ADA" w:rsidRDefault="00195BF9" w:rsidP="00851ADA">
      <w:pPr>
        <w:rPr>
          <w:rFonts w:ascii="Arial" w:hAnsi="Arial" w:cs="Arial"/>
          <w:color w:val="111111"/>
          <w:sz w:val="24"/>
          <w:szCs w:val="24"/>
          <w:shd w:val="clear" w:color="auto" w:fill="FFFFFF"/>
        </w:rPr>
      </w:pPr>
      <w:r>
        <w:rPr>
          <w:rFonts w:ascii="Arial" w:hAnsi="Arial" w:cs="Arial"/>
          <w:color w:val="000000"/>
          <w:sz w:val="24"/>
          <w:szCs w:val="24"/>
          <w:shd w:val="clear" w:color="auto" w:fill="FFFFFF"/>
        </w:rPr>
        <w:t>Auch das Marktforschungs</w:t>
      </w:r>
      <w:r w:rsidR="00F112B5" w:rsidRPr="00F112B5">
        <w:rPr>
          <w:rFonts w:ascii="Arial" w:hAnsi="Arial" w:cs="Arial"/>
          <w:color w:val="000000"/>
          <w:sz w:val="24"/>
          <w:szCs w:val="24"/>
          <w:shd w:val="clear" w:color="auto" w:fill="FFFFFF"/>
        </w:rPr>
        <w:t>institut</w:t>
      </w:r>
      <w:r w:rsidR="00F112B5">
        <w:rPr>
          <w:rFonts w:ascii="Arial" w:hAnsi="Arial" w:cs="Arial"/>
          <w:color w:val="000000"/>
          <w:sz w:val="24"/>
          <w:szCs w:val="24"/>
          <w:shd w:val="clear" w:color="auto" w:fill="FFFFFF"/>
        </w:rPr>
        <w:t xml:space="preserve"> </w:t>
      </w:r>
      <w:r w:rsidRPr="00195BF9">
        <w:rPr>
          <w:rFonts w:ascii="Arial" w:hAnsi="Arial" w:cs="Arial"/>
          <w:sz w:val="24"/>
          <w:szCs w:val="24"/>
          <w:shd w:val="clear" w:color="auto" w:fill="FFFFFF"/>
        </w:rPr>
        <w:t xml:space="preserve">Empirica aus Berlin weist darauf hin, dass Immobilien selbst in dünn besiedelten Regionen mittlerweile </w:t>
      </w:r>
      <w:r w:rsidRPr="001F5688">
        <w:rPr>
          <w:rFonts w:ascii="Arial" w:hAnsi="Arial" w:cs="Arial"/>
          <w:b/>
          <w:bCs/>
          <w:i/>
          <w:iCs/>
          <w:sz w:val="24"/>
          <w:szCs w:val="24"/>
          <w:shd w:val="clear" w:color="auto" w:fill="FFFFFF"/>
        </w:rPr>
        <w:t>20 Prozent über ihrem</w:t>
      </w:r>
      <w:r w:rsidRPr="00195BF9">
        <w:rPr>
          <w:rFonts w:ascii="Arial" w:hAnsi="Arial" w:cs="Arial"/>
          <w:sz w:val="24"/>
          <w:szCs w:val="24"/>
          <w:shd w:val="clear" w:color="auto" w:fill="FFFFFF"/>
        </w:rPr>
        <w:t xml:space="preserve"> </w:t>
      </w:r>
      <w:r w:rsidRPr="001F5688">
        <w:rPr>
          <w:rFonts w:ascii="Arial" w:hAnsi="Arial" w:cs="Arial"/>
          <w:b/>
          <w:bCs/>
          <w:i/>
          <w:iCs/>
          <w:sz w:val="24"/>
          <w:szCs w:val="24"/>
          <w:shd w:val="clear" w:color="auto" w:fill="FFFFFF"/>
        </w:rPr>
        <w:t>fairen Verkaufspreis</w:t>
      </w:r>
      <w:r w:rsidRPr="00195BF9">
        <w:rPr>
          <w:rFonts w:ascii="Arial" w:hAnsi="Arial" w:cs="Arial"/>
          <w:sz w:val="24"/>
          <w:szCs w:val="24"/>
          <w:shd w:val="clear" w:color="auto" w:fill="FFFFFF"/>
        </w:rPr>
        <w:t xml:space="preserve"> gehandelt w</w:t>
      </w:r>
      <w:r w:rsidR="00F112B5">
        <w:rPr>
          <w:rFonts w:ascii="Arial" w:hAnsi="Arial" w:cs="Arial"/>
          <w:sz w:val="24"/>
          <w:szCs w:val="24"/>
          <w:shd w:val="clear" w:color="auto" w:fill="FFFFFF"/>
        </w:rPr>
        <w:t>e</w:t>
      </w:r>
      <w:r w:rsidRPr="00195BF9">
        <w:rPr>
          <w:rFonts w:ascii="Arial" w:hAnsi="Arial" w:cs="Arial"/>
          <w:sz w:val="24"/>
          <w:szCs w:val="24"/>
          <w:shd w:val="clear" w:color="auto" w:fill="FFFFFF"/>
        </w:rPr>
        <w:t>rden</w:t>
      </w:r>
      <w:r w:rsidR="00C676BF">
        <w:rPr>
          <w:rFonts w:ascii="Arial" w:hAnsi="Arial" w:cs="Arial"/>
          <w:sz w:val="24"/>
          <w:szCs w:val="24"/>
          <w:shd w:val="clear" w:color="auto" w:fill="FFFFFF"/>
        </w:rPr>
        <w:t xml:space="preserve">. </w:t>
      </w:r>
      <w:r w:rsidR="00851ADA" w:rsidRPr="00851ADA">
        <w:rPr>
          <w:rFonts w:ascii="Arial" w:hAnsi="Arial" w:cs="Arial"/>
          <w:color w:val="111111"/>
          <w:sz w:val="24"/>
          <w:szCs w:val="24"/>
          <w:shd w:val="clear" w:color="auto" w:fill="FFFFFF"/>
        </w:rPr>
        <w:t xml:space="preserve">“ Hinsichtlich der Finanzierung von Immobilien aber seien die deutschen Banken viel vorsichtiger als etwa Amerikas Banken vor der Finanzkrise: Der durchschnittliche Beleihungsauslauf bei deutschen Immobilienkrediten liege bei 81 Prozent, die Zinsbindung bei gut 13 Jahren und die Anfangstilgung bei gut 3 Prozent </w:t>
      </w:r>
      <w:r w:rsidR="000E2F61">
        <w:rPr>
          <w:rFonts w:ascii="Arial" w:hAnsi="Arial" w:cs="Arial"/>
          <w:color w:val="111111"/>
          <w:sz w:val="24"/>
          <w:szCs w:val="24"/>
          <w:shd w:val="clear" w:color="auto" w:fill="FFFFFF"/>
        </w:rPr>
        <w:t>-</w:t>
      </w:r>
      <w:r w:rsidR="00851ADA" w:rsidRPr="00851ADA">
        <w:rPr>
          <w:rFonts w:ascii="Arial" w:hAnsi="Arial" w:cs="Arial"/>
          <w:color w:val="111111"/>
          <w:sz w:val="24"/>
          <w:szCs w:val="24"/>
          <w:shd w:val="clear" w:color="auto" w:fill="FFFFFF"/>
        </w:rPr>
        <w:t xml:space="preserve"> „das ist alles noch sehr konservativ“. Allerdings gebe es mittlerweile häufiger Fälle, in denen ein Immobilienkäufer bereits mit dem Verkäufer handelseinig sei, aber die Bank, die das Vorhaben finanzieren soll, den Kaufpreis dann „schon sehr teuer“ nenne., so die Interhyp.</w:t>
      </w:r>
    </w:p>
    <w:p w14:paraId="40A3CAE8" w14:textId="66AC06A3" w:rsidR="00851ADA" w:rsidRDefault="00851ADA" w:rsidP="00851ADA">
      <w:pPr>
        <w:rPr>
          <w:rFonts w:ascii="Arial" w:hAnsi="Arial" w:cs="Arial"/>
          <w:color w:val="111111"/>
          <w:sz w:val="24"/>
          <w:szCs w:val="24"/>
          <w:shd w:val="clear" w:color="auto" w:fill="FFFFFF"/>
        </w:rPr>
      </w:pPr>
    </w:p>
    <w:p w14:paraId="32B9DF98" w14:textId="2B14A666" w:rsidR="000E2F61" w:rsidRDefault="00851ADA" w:rsidP="00851ADA">
      <w:pPr>
        <w:shd w:val="clear" w:color="auto" w:fill="FFFFFF"/>
        <w:rPr>
          <w:rFonts w:ascii="Arial" w:hAnsi="Arial" w:cs="Arial"/>
          <w:color w:val="000000"/>
          <w:sz w:val="24"/>
          <w:szCs w:val="24"/>
        </w:rPr>
      </w:pPr>
      <w:r>
        <w:rPr>
          <w:rFonts w:ascii="Arial" w:hAnsi="Arial" w:cs="Arial"/>
          <w:color w:val="111111"/>
          <w:sz w:val="24"/>
          <w:szCs w:val="24"/>
          <w:shd w:val="clear" w:color="auto" w:fill="FFFFFF"/>
        </w:rPr>
        <w:t xml:space="preserve">Das Angebot am Immobilienmarkt im Berchtesgadner Land wird </w:t>
      </w:r>
      <w:r w:rsidRPr="001F5688">
        <w:rPr>
          <w:rFonts w:ascii="Arial" w:hAnsi="Arial" w:cs="Arial"/>
          <w:b/>
          <w:bCs/>
          <w:i/>
          <w:iCs/>
          <w:color w:val="111111"/>
          <w:sz w:val="24"/>
          <w:szCs w:val="24"/>
          <w:shd w:val="clear" w:color="auto" w:fill="FFFFFF"/>
        </w:rPr>
        <w:t>immer knapper</w:t>
      </w:r>
      <w:r>
        <w:rPr>
          <w:rFonts w:ascii="Arial" w:hAnsi="Arial" w:cs="Arial"/>
          <w:color w:val="111111"/>
          <w:sz w:val="24"/>
          <w:szCs w:val="24"/>
          <w:shd w:val="clear" w:color="auto" w:fill="FFFFFF"/>
        </w:rPr>
        <w:t xml:space="preserve">. </w:t>
      </w:r>
      <w:r w:rsidRPr="00851ADA">
        <w:rPr>
          <w:rFonts w:ascii="Arial" w:hAnsi="Arial" w:cs="Arial"/>
          <w:color w:val="000000"/>
          <w:sz w:val="24"/>
          <w:szCs w:val="24"/>
        </w:rPr>
        <w:t>Dass in Deutschland vielerorts die Immobilienpreise steigen, ist seit Jahren bekannt. Eine Facette des Immobilienbooms wird jedoch seltener beleuchtet: Es werden immer weniger Häuser und Wohnungen zum Kauf angeboten.</w:t>
      </w:r>
      <w:r w:rsidR="000E2F61">
        <w:rPr>
          <w:rFonts w:ascii="Arial" w:hAnsi="Arial" w:cs="Arial"/>
          <w:color w:val="000000"/>
          <w:sz w:val="24"/>
          <w:szCs w:val="24"/>
        </w:rPr>
        <w:t xml:space="preserve"> Schließlich hab</w:t>
      </w:r>
      <w:r w:rsidR="004E3F84">
        <w:rPr>
          <w:rFonts w:ascii="Arial" w:hAnsi="Arial" w:cs="Arial"/>
          <w:color w:val="000000"/>
          <w:sz w:val="24"/>
          <w:szCs w:val="24"/>
        </w:rPr>
        <w:t>e</w:t>
      </w:r>
      <w:r w:rsidR="000E2F61">
        <w:rPr>
          <w:rFonts w:ascii="Arial" w:hAnsi="Arial" w:cs="Arial"/>
          <w:color w:val="000000"/>
          <w:sz w:val="24"/>
          <w:szCs w:val="24"/>
        </w:rPr>
        <w:t xml:space="preserve">n viele mittlerweile erkannt, dass Baugrund anders als andere Güter </w:t>
      </w:r>
      <w:r w:rsidR="000E2F61" w:rsidRPr="001F5688">
        <w:rPr>
          <w:rFonts w:ascii="Arial" w:hAnsi="Arial" w:cs="Arial"/>
          <w:b/>
          <w:bCs/>
          <w:i/>
          <w:iCs/>
          <w:color w:val="000000"/>
          <w:sz w:val="24"/>
          <w:szCs w:val="24"/>
        </w:rPr>
        <w:t xml:space="preserve">nicht beliebig vermehrbar </w:t>
      </w:r>
      <w:r w:rsidR="000E2F61">
        <w:rPr>
          <w:rFonts w:ascii="Arial" w:hAnsi="Arial" w:cs="Arial"/>
          <w:color w:val="000000"/>
          <w:sz w:val="24"/>
          <w:szCs w:val="24"/>
        </w:rPr>
        <w:t>ist</w:t>
      </w:r>
      <w:r w:rsidR="004E3F84">
        <w:rPr>
          <w:rFonts w:ascii="Arial" w:hAnsi="Arial" w:cs="Arial"/>
          <w:color w:val="000000"/>
          <w:sz w:val="24"/>
          <w:szCs w:val="24"/>
        </w:rPr>
        <w:t>, so Vorstand Armin Nowak der Nowak Immobi</w:t>
      </w:r>
      <w:r w:rsidR="003F34A3">
        <w:rPr>
          <w:rFonts w:ascii="Arial" w:hAnsi="Arial" w:cs="Arial"/>
          <w:color w:val="000000"/>
          <w:sz w:val="24"/>
          <w:szCs w:val="24"/>
        </w:rPr>
        <w:t>l</w:t>
      </w:r>
      <w:r w:rsidR="004E3F84">
        <w:rPr>
          <w:rFonts w:ascii="Arial" w:hAnsi="Arial" w:cs="Arial"/>
          <w:color w:val="000000"/>
          <w:sz w:val="24"/>
          <w:szCs w:val="24"/>
        </w:rPr>
        <w:t>ien AG.</w:t>
      </w:r>
    </w:p>
    <w:p w14:paraId="1045344E" w14:textId="49F44A49" w:rsidR="00FD0FA0" w:rsidRDefault="00FD0FA0" w:rsidP="00851ADA">
      <w:pPr>
        <w:shd w:val="clear" w:color="auto" w:fill="FFFFFF"/>
        <w:rPr>
          <w:rFonts w:ascii="Arial" w:hAnsi="Arial" w:cs="Arial"/>
          <w:color w:val="000000"/>
          <w:sz w:val="24"/>
          <w:szCs w:val="24"/>
        </w:rPr>
      </w:pPr>
    </w:p>
    <w:p w14:paraId="71AE5CE3" w14:textId="66BDEAFD" w:rsidR="000642AF" w:rsidRDefault="00FE0031" w:rsidP="000642AF">
      <w:pPr>
        <w:shd w:val="clear" w:color="auto" w:fill="FFFFFF"/>
        <w:spacing w:before="100" w:beforeAutospacing="1" w:after="100" w:afterAutospacing="1"/>
        <w:textAlignment w:val="center"/>
        <w:rPr>
          <w:rFonts w:ascii="Arial" w:eastAsia="Times New Roman" w:hAnsi="Arial" w:cs="Arial"/>
          <w:sz w:val="24"/>
          <w:szCs w:val="24"/>
          <w:lang w:eastAsia="de-DE"/>
        </w:rPr>
      </w:pPr>
      <w:r>
        <w:rPr>
          <w:rFonts w:ascii="Arial" w:hAnsi="Arial" w:cs="Arial"/>
          <w:color w:val="000000"/>
          <w:sz w:val="24"/>
          <w:szCs w:val="24"/>
        </w:rPr>
        <w:lastRenderedPageBreak/>
        <w:t xml:space="preserve">Jetzt warnt die Zeitschrift „Die Welt“ mit der Überschrift: </w:t>
      </w:r>
      <w:r w:rsidR="00FD0FA0" w:rsidRPr="00FE0031">
        <w:rPr>
          <w:rFonts w:ascii="Arial" w:hAnsi="Arial" w:cs="Arial"/>
          <w:b/>
          <w:bCs/>
          <w:i/>
          <w:iCs/>
          <w:color w:val="000000"/>
          <w:sz w:val="24"/>
          <w:szCs w:val="24"/>
        </w:rPr>
        <w:t>Kommt jetzt das Ende des Immobilienbooms?</w:t>
      </w:r>
      <w:r w:rsidR="00FD0FA0">
        <w:rPr>
          <w:rFonts w:ascii="Arial" w:hAnsi="Arial" w:cs="Arial"/>
          <w:color w:val="000000"/>
          <w:sz w:val="24"/>
          <w:szCs w:val="24"/>
        </w:rPr>
        <w:t xml:space="preserve"> </w:t>
      </w:r>
      <w:r>
        <w:rPr>
          <w:rFonts w:ascii="Arial" w:hAnsi="Arial" w:cs="Arial"/>
          <w:color w:val="000000"/>
          <w:sz w:val="24"/>
          <w:szCs w:val="24"/>
        </w:rPr>
        <w:t xml:space="preserve">Die Aussage ist nicht unbegründet, da die Luft auf dem Markt für Eigentumswohnungen dünner wird. Grundsätzlich gilt zwar nach wie vor, dass Immobilien für die meisten Bundesbürger die Vorsorgevariante Nummer eins sind und wegen niedriger Zinsen gewaltige </w:t>
      </w:r>
      <w:r w:rsidRPr="00FE0031">
        <w:rPr>
          <w:rFonts w:ascii="Arial" w:hAnsi="Arial" w:cs="Arial"/>
          <w:b/>
          <w:bCs/>
          <w:i/>
          <w:iCs/>
          <w:color w:val="000000"/>
          <w:sz w:val="24"/>
          <w:szCs w:val="24"/>
        </w:rPr>
        <w:t>Geldmengen in Betongold</w:t>
      </w:r>
      <w:r>
        <w:rPr>
          <w:rFonts w:ascii="Arial" w:hAnsi="Arial" w:cs="Arial"/>
          <w:color w:val="000000"/>
          <w:sz w:val="24"/>
          <w:szCs w:val="24"/>
        </w:rPr>
        <w:t xml:space="preserve"> fließen. Doch die ersten </w:t>
      </w:r>
      <w:r w:rsidR="00BB088A">
        <w:rPr>
          <w:rFonts w:ascii="Arial" w:hAnsi="Arial" w:cs="Arial"/>
          <w:color w:val="000000"/>
          <w:sz w:val="24"/>
          <w:szCs w:val="24"/>
        </w:rPr>
        <w:t>P</w:t>
      </w:r>
      <w:r>
        <w:rPr>
          <w:rFonts w:ascii="Arial" w:hAnsi="Arial" w:cs="Arial"/>
          <w:color w:val="000000"/>
          <w:sz w:val="24"/>
          <w:szCs w:val="24"/>
        </w:rPr>
        <w:t>reisstatistiken zeigen, dass sich etwas ändert. Zumindest die Jahre des rasanten Preisauftr</w:t>
      </w:r>
      <w:r w:rsidR="00F112B5">
        <w:rPr>
          <w:rFonts w:ascii="Arial" w:hAnsi="Arial" w:cs="Arial"/>
          <w:color w:val="000000"/>
          <w:sz w:val="24"/>
          <w:szCs w:val="24"/>
        </w:rPr>
        <w:t>i</w:t>
      </w:r>
      <w:r>
        <w:rPr>
          <w:rFonts w:ascii="Arial" w:hAnsi="Arial" w:cs="Arial"/>
          <w:color w:val="000000"/>
          <w:sz w:val="24"/>
          <w:szCs w:val="24"/>
        </w:rPr>
        <w:t>ebs scheinen vorbei zu sein. Mit Folgen für Eigen</w:t>
      </w:r>
      <w:r w:rsidR="00BB088A">
        <w:rPr>
          <w:rFonts w:ascii="Arial" w:hAnsi="Arial" w:cs="Arial"/>
          <w:color w:val="000000"/>
          <w:sz w:val="24"/>
          <w:szCs w:val="24"/>
        </w:rPr>
        <w:t>t</w:t>
      </w:r>
      <w:r>
        <w:rPr>
          <w:rFonts w:ascii="Arial" w:hAnsi="Arial" w:cs="Arial"/>
          <w:color w:val="000000"/>
          <w:sz w:val="24"/>
          <w:szCs w:val="24"/>
        </w:rPr>
        <w:t>ümer und Käufer.</w:t>
      </w:r>
      <w:r w:rsidR="000642AF" w:rsidRPr="000642AF">
        <w:rPr>
          <w:rFonts w:ascii="Arial" w:eastAsia="Times New Roman" w:hAnsi="Arial" w:cs="Arial"/>
          <w:sz w:val="24"/>
          <w:szCs w:val="24"/>
          <w:lang w:eastAsia="de-DE"/>
        </w:rPr>
        <w:t xml:space="preserve"> </w:t>
      </w:r>
    </w:p>
    <w:p w14:paraId="40411093" w14:textId="7FBF8716" w:rsidR="000642AF" w:rsidRDefault="000642AF" w:rsidP="000642AF">
      <w:pPr>
        <w:shd w:val="clear" w:color="auto" w:fill="FFFFFF"/>
        <w:spacing w:before="100" w:beforeAutospacing="1" w:after="100" w:afterAutospacing="1"/>
        <w:textAlignment w:val="center"/>
        <w:rPr>
          <w:rFonts w:ascii="Arial" w:eastAsia="Times New Roman" w:hAnsi="Arial" w:cs="Arial"/>
          <w:sz w:val="24"/>
          <w:szCs w:val="24"/>
          <w:lang w:eastAsia="de-DE"/>
        </w:rPr>
      </w:pPr>
      <w:r w:rsidRPr="00BB088A">
        <w:rPr>
          <w:rFonts w:ascii="Arial" w:eastAsia="Times New Roman" w:hAnsi="Arial" w:cs="Arial"/>
          <w:sz w:val="24"/>
          <w:szCs w:val="24"/>
          <w:lang w:eastAsia="de-DE"/>
        </w:rPr>
        <w:t xml:space="preserve">Die Zahl der </w:t>
      </w:r>
      <w:r w:rsidRPr="00C76003">
        <w:rPr>
          <w:rFonts w:ascii="Arial" w:eastAsia="Times New Roman" w:hAnsi="Arial" w:cs="Arial"/>
          <w:b/>
          <w:bCs/>
          <w:i/>
          <w:iCs/>
          <w:sz w:val="24"/>
          <w:szCs w:val="24"/>
          <w:lang w:eastAsia="de-DE"/>
        </w:rPr>
        <w:t>Zwangsversteigerungen</w:t>
      </w:r>
      <w:r w:rsidRPr="00BB088A">
        <w:rPr>
          <w:rFonts w:ascii="Arial" w:eastAsia="Times New Roman" w:hAnsi="Arial" w:cs="Arial"/>
          <w:sz w:val="24"/>
          <w:szCs w:val="24"/>
          <w:lang w:eastAsia="de-DE"/>
        </w:rPr>
        <w:t xml:space="preserve"> von Immobilien und Grundstücken, auch im Amtsbezirk Traunstein, nimmt wieder zu. Sowohl </w:t>
      </w:r>
      <w:proofErr w:type="gramStart"/>
      <w:r w:rsidRPr="00BB088A">
        <w:rPr>
          <w:rFonts w:ascii="Arial" w:eastAsia="Times New Roman" w:hAnsi="Arial" w:cs="Arial"/>
          <w:sz w:val="24"/>
          <w:szCs w:val="24"/>
          <w:lang w:eastAsia="de-DE"/>
        </w:rPr>
        <w:t>Privatinsolvenzen,</w:t>
      </w:r>
      <w:proofErr w:type="gramEnd"/>
      <w:r w:rsidRPr="00BB088A">
        <w:rPr>
          <w:rFonts w:ascii="Arial" w:eastAsia="Times New Roman" w:hAnsi="Arial" w:cs="Arial"/>
          <w:sz w:val="24"/>
          <w:szCs w:val="24"/>
          <w:lang w:eastAsia="de-DE"/>
        </w:rPr>
        <w:t xml:space="preserve"> als auch Firmenpleiten, nach der Pandmie, sind denkbar, so das Ratinger Unternehmen Argetra, welches regelmäßig Versteigerungstermine veröffentlicht.</w:t>
      </w:r>
    </w:p>
    <w:p w14:paraId="7421F64E" w14:textId="77777777" w:rsidR="00962AFF" w:rsidRDefault="000D0B34" w:rsidP="00FF5B6F">
      <w:pPr>
        <w:rPr>
          <w:rFonts w:ascii="Arial" w:hAnsi="Arial" w:cs="Arial"/>
          <w:b/>
          <w:i/>
          <w:sz w:val="24"/>
          <w:szCs w:val="24"/>
        </w:rPr>
      </w:pPr>
      <w:bookmarkStart w:id="0" w:name="_Hlk43475050"/>
      <w:r w:rsidRPr="00992254">
        <w:rPr>
          <w:rFonts w:ascii="Arial" w:hAnsi="Arial" w:cs="Arial"/>
          <w:sz w:val="24"/>
          <w:szCs w:val="24"/>
        </w:rPr>
        <w:t>D</w:t>
      </w:r>
      <w:r w:rsidR="003003F2" w:rsidRPr="00992254">
        <w:rPr>
          <w:rFonts w:ascii="Arial" w:hAnsi="Arial" w:cs="Arial"/>
          <w:sz w:val="24"/>
          <w:szCs w:val="24"/>
        </w:rPr>
        <w:t>i</w:t>
      </w:r>
      <w:r w:rsidRPr="00992254">
        <w:rPr>
          <w:rFonts w:ascii="Arial" w:hAnsi="Arial" w:cs="Arial"/>
          <w:sz w:val="24"/>
          <w:szCs w:val="24"/>
        </w:rPr>
        <w:t xml:space="preserve">e Mieten </w:t>
      </w:r>
      <w:r w:rsidR="006975E3" w:rsidRPr="00992254">
        <w:rPr>
          <w:rFonts w:ascii="Arial" w:hAnsi="Arial" w:cs="Arial"/>
          <w:sz w:val="24"/>
          <w:szCs w:val="24"/>
        </w:rPr>
        <w:t xml:space="preserve">im Landkreis </w:t>
      </w:r>
      <w:r w:rsidR="00B51EB7">
        <w:rPr>
          <w:rFonts w:ascii="Arial" w:hAnsi="Arial" w:cs="Arial"/>
          <w:sz w:val="24"/>
          <w:szCs w:val="24"/>
        </w:rPr>
        <w:t xml:space="preserve">steigen erstmals wieder </w:t>
      </w:r>
      <w:r w:rsidR="00D674C4">
        <w:rPr>
          <w:rFonts w:ascii="Arial" w:hAnsi="Arial" w:cs="Arial"/>
          <w:sz w:val="24"/>
          <w:szCs w:val="24"/>
        </w:rPr>
        <w:t xml:space="preserve">auf hohem Niveau. </w:t>
      </w:r>
      <w:r w:rsidR="00662BD4" w:rsidRPr="00992254">
        <w:rPr>
          <w:rFonts w:ascii="Arial" w:hAnsi="Arial" w:cs="Arial"/>
          <w:b/>
          <w:i/>
          <w:sz w:val="24"/>
          <w:szCs w:val="24"/>
        </w:rPr>
        <w:t>„</w:t>
      </w:r>
      <w:r w:rsidR="00D674C4">
        <w:rPr>
          <w:rFonts w:ascii="Arial" w:hAnsi="Arial" w:cs="Arial"/>
          <w:b/>
          <w:i/>
          <w:sz w:val="24"/>
          <w:szCs w:val="24"/>
        </w:rPr>
        <w:t>Bezahlbare Woh</w:t>
      </w:r>
      <w:r w:rsidR="00D5388B">
        <w:rPr>
          <w:rFonts w:ascii="Arial" w:hAnsi="Arial" w:cs="Arial"/>
          <w:b/>
          <w:i/>
          <w:sz w:val="24"/>
          <w:szCs w:val="24"/>
        </w:rPr>
        <w:t>n</w:t>
      </w:r>
      <w:r w:rsidR="00D674C4">
        <w:rPr>
          <w:rFonts w:ascii="Arial" w:hAnsi="Arial" w:cs="Arial"/>
          <w:b/>
          <w:i/>
          <w:sz w:val="24"/>
          <w:szCs w:val="24"/>
        </w:rPr>
        <w:t xml:space="preserve">ungen bleiben aber </w:t>
      </w:r>
      <w:r w:rsidR="003A64A1">
        <w:rPr>
          <w:rFonts w:ascii="Arial" w:hAnsi="Arial" w:cs="Arial"/>
          <w:b/>
          <w:i/>
          <w:sz w:val="24"/>
          <w:szCs w:val="24"/>
        </w:rPr>
        <w:t xml:space="preserve">nach wie vor </w:t>
      </w:r>
      <w:r w:rsidRPr="00992254">
        <w:rPr>
          <w:rFonts w:ascii="Arial" w:hAnsi="Arial" w:cs="Arial"/>
          <w:b/>
          <w:i/>
          <w:sz w:val="24"/>
          <w:szCs w:val="24"/>
        </w:rPr>
        <w:t>Mangelware.</w:t>
      </w:r>
      <w:r w:rsidR="008128F7" w:rsidRPr="00992254">
        <w:rPr>
          <w:rFonts w:ascii="Arial" w:hAnsi="Arial" w:cs="Arial"/>
          <w:b/>
          <w:i/>
          <w:sz w:val="24"/>
          <w:szCs w:val="24"/>
        </w:rPr>
        <w:t>“</w:t>
      </w:r>
      <w:r w:rsidR="00962AFF">
        <w:rPr>
          <w:rFonts w:ascii="Arial" w:hAnsi="Arial" w:cs="Arial"/>
          <w:b/>
          <w:i/>
          <w:sz w:val="24"/>
          <w:szCs w:val="24"/>
        </w:rPr>
        <w:t>.</w:t>
      </w:r>
    </w:p>
    <w:p w14:paraId="1670B4C1" w14:textId="77777777" w:rsidR="00B165F3" w:rsidRPr="00992254" w:rsidRDefault="00B165F3" w:rsidP="00B165F3">
      <w:pPr>
        <w:spacing w:after="240"/>
        <w:rPr>
          <w:rFonts w:ascii="Arial" w:eastAsia="Times New Roman" w:hAnsi="Arial" w:cs="Arial"/>
          <w:sz w:val="24"/>
          <w:szCs w:val="24"/>
          <w:lang w:eastAsia="de-DE"/>
        </w:rPr>
      </w:pPr>
      <w:r w:rsidRPr="00992254">
        <w:rPr>
          <w:rFonts w:ascii="Arial" w:eastAsia="Times New Roman" w:hAnsi="Arial" w:cs="Arial"/>
          <w:sz w:val="24"/>
          <w:szCs w:val="24"/>
          <w:lang w:eastAsia="de-DE"/>
        </w:rPr>
        <w:t> </w:t>
      </w:r>
    </w:p>
    <w:p w14:paraId="7CD31D96" w14:textId="13B27F12" w:rsidR="00B165F3" w:rsidRPr="00992254" w:rsidRDefault="00B165F3" w:rsidP="00B165F3">
      <w:pPr>
        <w:spacing w:after="240"/>
        <w:rPr>
          <w:rFonts w:ascii="Arial" w:eastAsia="Times New Roman" w:hAnsi="Arial" w:cs="Arial"/>
          <w:sz w:val="24"/>
          <w:szCs w:val="24"/>
          <w:lang w:eastAsia="de-DE"/>
        </w:rPr>
      </w:pPr>
      <w:r w:rsidRPr="00992254">
        <w:rPr>
          <w:rFonts w:ascii="Arial" w:eastAsia="Times New Roman" w:hAnsi="Arial" w:cs="Arial"/>
          <w:sz w:val="24"/>
          <w:szCs w:val="24"/>
          <w:lang w:eastAsia="de-DE"/>
        </w:rPr>
        <w:t>Stand:</w:t>
      </w:r>
      <w:r w:rsidR="00347190">
        <w:rPr>
          <w:rFonts w:ascii="Arial" w:eastAsia="Times New Roman" w:hAnsi="Arial" w:cs="Arial"/>
          <w:sz w:val="24"/>
          <w:szCs w:val="24"/>
          <w:lang w:eastAsia="de-DE"/>
        </w:rPr>
        <w:t xml:space="preserve"> </w:t>
      </w:r>
      <w:r w:rsidR="00624AAC">
        <w:rPr>
          <w:rFonts w:ascii="Arial" w:eastAsia="Times New Roman" w:hAnsi="Arial" w:cs="Arial"/>
          <w:sz w:val="24"/>
          <w:szCs w:val="24"/>
          <w:lang w:eastAsia="de-DE"/>
        </w:rPr>
        <w:t>03</w:t>
      </w:r>
      <w:r w:rsidRPr="00992254">
        <w:rPr>
          <w:rFonts w:ascii="Arial" w:eastAsia="Times New Roman" w:hAnsi="Arial" w:cs="Arial"/>
          <w:sz w:val="24"/>
          <w:szCs w:val="24"/>
          <w:lang w:eastAsia="de-DE"/>
        </w:rPr>
        <w:t>.</w:t>
      </w:r>
      <w:r w:rsidR="00753871" w:rsidRPr="00992254">
        <w:rPr>
          <w:rFonts w:ascii="Arial" w:eastAsia="Times New Roman" w:hAnsi="Arial" w:cs="Arial"/>
          <w:sz w:val="24"/>
          <w:szCs w:val="24"/>
          <w:lang w:eastAsia="de-DE"/>
        </w:rPr>
        <w:t>0</w:t>
      </w:r>
      <w:r w:rsidR="00624AAC">
        <w:rPr>
          <w:rFonts w:ascii="Arial" w:eastAsia="Times New Roman" w:hAnsi="Arial" w:cs="Arial"/>
          <w:sz w:val="24"/>
          <w:szCs w:val="24"/>
          <w:lang w:eastAsia="de-DE"/>
        </w:rPr>
        <w:t>2</w:t>
      </w:r>
      <w:r w:rsidRPr="00992254">
        <w:rPr>
          <w:rFonts w:ascii="Arial" w:eastAsia="Times New Roman" w:hAnsi="Arial" w:cs="Arial"/>
          <w:sz w:val="24"/>
          <w:szCs w:val="24"/>
          <w:lang w:eastAsia="de-DE"/>
        </w:rPr>
        <w:t>.20</w:t>
      </w:r>
      <w:r w:rsidR="006975E3" w:rsidRPr="00992254">
        <w:rPr>
          <w:rFonts w:ascii="Arial" w:eastAsia="Times New Roman" w:hAnsi="Arial" w:cs="Arial"/>
          <w:sz w:val="24"/>
          <w:szCs w:val="24"/>
          <w:lang w:eastAsia="de-DE"/>
        </w:rPr>
        <w:t>2</w:t>
      </w:r>
      <w:r w:rsidR="00624AAC">
        <w:rPr>
          <w:rFonts w:ascii="Arial" w:eastAsia="Times New Roman" w:hAnsi="Arial" w:cs="Arial"/>
          <w:sz w:val="24"/>
          <w:szCs w:val="24"/>
          <w:lang w:eastAsia="de-DE"/>
        </w:rPr>
        <w:t>2</w:t>
      </w:r>
    </w:p>
    <w:p w14:paraId="0F6B6DD8" w14:textId="13DB714C" w:rsidR="009F478E" w:rsidRDefault="00B165F3" w:rsidP="00B165F3">
      <w:pPr>
        <w:spacing w:after="240"/>
        <w:rPr>
          <w:rFonts w:ascii="Arial" w:eastAsia="Times New Roman" w:hAnsi="Arial" w:cs="Arial"/>
          <w:sz w:val="24"/>
          <w:szCs w:val="24"/>
          <w:lang w:eastAsia="de-DE"/>
        </w:rPr>
      </w:pPr>
      <w:r w:rsidRPr="00992254">
        <w:rPr>
          <w:rFonts w:ascii="Arial" w:eastAsia="Times New Roman" w:hAnsi="Arial" w:cs="Arial"/>
          <w:sz w:val="24"/>
          <w:szCs w:val="24"/>
          <w:lang w:eastAsia="de-DE"/>
        </w:rPr>
        <w:t>Zur sofortigen Veröffentlichung. Abdruck honorarfrei. Belegexemplar erwünscht. Der Marktbericht erscheint alle sechs Monate neu.</w:t>
      </w:r>
      <w:bookmarkEnd w:id="0"/>
    </w:p>
    <w:sectPr w:rsidR="009F478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537D" w14:textId="77777777" w:rsidR="000512C5" w:rsidRDefault="000512C5" w:rsidP="0059469F">
      <w:r>
        <w:separator/>
      </w:r>
    </w:p>
  </w:endnote>
  <w:endnote w:type="continuationSeparator" w:id="0">
    <w:p w14:paraId="2A7039A3" w14:textId="77777777" w:rsidR="000512C5" w:rsidRDefault="000512C5" w:rsidP="0059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2C35" w14:textId="5D7353DB" w:rsidR="0059469F" w:rsidRDefault="0059469F" w:rsidP="0059469F">
    <w:r w:rsidRPr="00286CAC">
      <w:rPr>
        <w:rFonts w:ascii="Arial" w:hAnsi="Arial"/>
        <w:color w:val="000080"/>
        <w:sz w:val="20"/>
        <w:szCs w:val="20"/>
      </w:rPr>
      <w:t xml:space="preserve">Ansprechpartner: Armin Nowak, Vorstand der NOWAK IMMOBILIEN AG, Maximilianstr. </w:t>
    </w:r>
    <w:proofErr w:type="gramStart"/>
    <w:r w:rsidRPr="00286CAC">
      <w:rPr>
        <w:rFonts w:ascii="Arial" w:hAnsi="Arial"/>
        <w:color w:val="000080"/>
        <w:sz w:val="20"/>
        <w:szCs w:val="20"/>
      </w:rPr>
      <w:t>15,</w:t>
    </w:r>
    <w:r>
      <w:rPr>
        <w:rFonts w:ascii="Arial" w:hAnsi="Arial"/>
        <w:color w:val="000080"/>
        <w:sz w:val="20"/>
        <w:szCs w:val="20"/>
      </w:rPr>
      <w:t xml:space="preserve">   </w:t>
    </w:r>
    <w:proofErr w:type="gramEnd"/>
    <w:r>
      <w:rPr>
        <w:rFonts w:ascii="Arial" w:hAnsi="Arial"/>
        <w:color w:val="000080"/>
        <w:sz w:val="20"/>
        <w:szCs w:val="20"/>
      </w:rPr>
      <w:t xml:space="preserve">        </w:t>
    </w:r>
    <w:r w:rsidRPr="00286CAC">
      <w:rPr>
        <w:rFonts w:ascii="Arial" w:hAnsi="Arial"/>
        <w:color w:val="000080"/>
        <w:sz w:val="20"/>
        <w:szCs w:val="20"/>
      </w:rPr>
      <w:t xml:space="preserve"> 83471 Berchtesgaden, Telefon: 08652/64000, Telefax: 08652/64081,</w:t>
    </w:r>
    <w:r>
      <w:rPr>
        <w:rFonts w:ascii="Arial" w:hAnsi="Arial"/>
        <w:color w:val="000080"/>
        <w:sz w:val="20"/>
        <w:szCs w:val="20"/>
      </w:rPr>
      <w:t xml:space="preserve">   </w:t>
    </w:r>
    <w:r w:rsidR="00A02BC5">
      <w:rPr>
        <w:rFonts w:ascii="Arial" w:hAnsi="Arial"/>
        <w:color w:val="000080"/>
        <w:sz w:val="20"/>
        <w:szCs w:val="20"/>
      </w:rPr>
      <w:t xml:space="preserve">                         </w:t>
    </w:r>
    <w:r>
      <w:rPr>
        <w:rFonts w:ascii="Arial" w:hAnsi="Arial"/>
        <w:color w:val="000080"/>
        <w:sz w:val="20"/>
        <w:szCs w:val="20"/>
      </w:rPr>
      <w:t xml:space="preserve">            </w:t>
    </w:r>
    <w:r w:rsidRPr="00286CAC">
      <w:rPr>
        <w:rFonts w:ascii="Arial" w:hAnsi="Arial"/>
        <w:color w:val="000080"/>
        <w:sz w:val="20"/>
        <w:szCs w:val="20"/>
      </w:rPr>
      <w:t xml:space="preserve"> Internet: https://www.nowak-ag.de, E-Mail: info@nowak-ag.de </w:t>
    </w:r>
  </w:p>
  <w:p w14:paraId="1B74BFFA" w14:textId="77777777" w:rsidR="0059469F" w:rsidRDefault="00594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6576" w14:textId="77777777" w:rsidR="000512C5" w:rsidRDefault="000512C5" w:rsidP="0059469F">
      <w:r>
        <w:separator/>
      </w:r>
    </w:p>
  </w:footnote>
  <w:footnote w:type="continuationSeparator" w:id="0">
    <w:p w14:paraId="4C2BDB3F" w14:textId="77777777" w:rsidR="000512C5" w:rsidRDefault="000512C5" w:rsidP="00594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CE"/>
    <w:rsid w:val="00002098"/>
    <w:rsid w:val="00004E9A"/>
    <w:rsid w:val="00035072"/>
    <w:rsid w:val="00043807"/>
    <w:rsid w:val="00043CF1"/>
    <w:rsid w:val="0004637C"/>
    <w:rsid w:val="000512C5"/>
    <w:rsid w:val="000642AF"/>
    <w:rsid w:val="00065AD8"/>
    <w:rsid w:val="00074576"/>
    <w:rsid w:val="00074C6A"/>
    <w:rsid w:val="00095276"/>
    <w:rsid w:val="000A2743"/>
    <w:rsid w:val="000A5B84"/>
    <w:rsid w:val="000B6C06"/>
    <w:rsid w:val="000D0B34"/>
    <w:rsid w:val="000D1691"/>
    <w:rsid w:val="000E2F61"/>
    <w:rsid w:val="00100E3D"/>
    <w:rsid w:val="0010310B"/>
    <w:rsid w:val="00107892"/>
    <w:rsid w:val="00133076"/>
    <w:rsid w:val="00141237"/>
    <w:rsid w:val="0014347E"/>
    <w:rsid w:val="0015064D"/>
    <w:rsid w:val="0015590F"/>
    <w:rsid w:val="00176E93"/>
    <w:rsid w:val="00177773"/>
    <w:rsid w:val="00185FE0"/>
    <w:rsid w:val="00195BF9"/>
    <w:rsid w:val="00195E0C"/>
    <w:rsid w:val="0019627E"/>
    <w:rsid w:val="001A44DE"/>
    <w:rsid w:val="001A793F"/>
    <w:rsid w:val="001F065A"/>
    <w:rsid w:val="001F5688"/>
    <w:rsid w:val="002157A5"/>
    <w:rsid w:val="00215F32"/>
    <w:rsid w:val="00230BE0"/>
    <w:rsid w:val="0024376F"/>
    <w:rsid w:val="002723FE"/>
    <w:rsid w:val="002A0F47"/>
    <w:rsid w:val="002C12C0"/>
    <w:rsid w:val="002C44BF"/>
    <w:rsid w:val="002D32CB"/>
    <w:rsid w:val="002D6657"/>
    <w:rsid w:val="002D6A49"/>
    <w:rsid w:val="002F1BD0"/>
    <w:rsid w:val="002F431D"/>
    <w:rsid w:val="002F7657"/>
    <w:rsid w:val="003003F2"/>
    <w:rsid w:val="00310554"/>
    <w:rsid w:val="00316EB1"/>
    <w:rsid w:val="00320FC5"/>
    <w:rsid w:val="003277AF"/>
    <w:rsid w:val="00334F47"/>
    <w:rsid w:val="00340D8E"/>
    <w:rsid w:val="0034335E"/>
    <w:rsid w:val="003448AA"/>
    <w:rsid w:val="00347190"/>
    <w:rsid w:val="003511E1"/>
    <w:rsid w:val="00360A4C"/>
    <w:rsid w:val="0036223F"/>
    <w:rsid w:val="00364105"/>
    <w:rsid w:val="003656EE"/>
    <w:rsid w:val="00365A00"/>
    <w:rsid w:val="00374024"/>
    <w:rsid w:val="00374682"/>
    <w:rsid w:val="0038567D"/>
    <w:rsid w:val="003961F1"/>
    <w:rsid w:val="003A0B32"/>
    <w:rsid w:val="003A41D9"/>
    <w:rsid w:val="003A64A1"/>
    <w:rsid w:val="003B2C6E"/>
    <w:rsid w:val="003C053F"/>
    <w:rsid w:val="003C266F"/>
    <w:rsid w:val="003C5B03"/>
    <w:rsid w:val="003D1BB4"/>
    <w:rsid w:val="003D233E"/>
    <w:rsid w:val="003F34A3"/>
    <w:rsid w:val="003F3DED"/>
    <w:rsid w:val="00402706"/>
    <w:rsid w:val="0040462D"/>
    <w:rsid w:val="00412D85"/>
    <w:rsid w:val="00421AEF"/>
    <w:rsid w:val="00425B61"/>
    <w:rsid w:val="00431397"/>
    <w:rsid w:val="00434B5F"/>
    <w:rsid w:val="004434D0"/>
    <w:rsid w:val="00445B54"/>
    <w:rsid w:val="004518A1"/>
    <w:rsid w:val="004525B4"/>
    <w:rsid w:val="004579F5"/>
    <w:rsid w:val="0046031A"/>
    <w:rsid w:val="0046145A"/>
    <w:rsid w:val="0047543C"/>
    <w:rsid w:val="0047602A"/>
    <w:rsid w:val="00477034"/>
    <w:rsid w:val="0047762F"/>
    <w:rsid w:val="004800EE"/>
    <w:rsid w:val="00486DF8"/>
    <w:rsid w:val="004963B4"/>
    <w:rsid w:val="004A000B"/>
    <w:rsid w:val="004A4262"/>
    <w:rsid w:val="004A6D28"/>
    <w:rsid w:val="004B36D8"/>
    <w:rsid w:val="004C0E8D"/>
    <w:rsid w:val="004C493D"/>
    <w:rsid w:val="004D706B"/>
    <w:rsid w:val="004E3F84"/>
    <w:rsid w:val="004F0A30"/>
    <w:rsid w:val="004F57A5"/>
    <w:rsid w:val="005024CF"/>
    <w:rsid w:val="00512A1D"/>
    <w:rsid w:val="0051471B"/>
    <w:rsid w:val="0056524E"/>
    <w:rsid w:val="00581532"/>
    <w:rsid w:val="0059469F"/>
    <w:rsid w:val="00597A4E"/>
    <w:rsid w:val="005A429B"/>
    <w:rsid w:val="005A65CE"/>
    <w:rsid w:val="005B0E07"/>
    <w:rsid w:val="005B6771"/>
    <w:rsid w:val="005C27C2"/>
    <w:rsid w:val="005D0025"/>
    <w:rsid w:val="005D212A"/>
    <w:rsid w:val="005D30AE"/>
    <w:rsid w:val="005D7493"/>
    <w:rsid w:val="005D7638"/>
    <w:rsid w:val="005E23DF"/>
    <w:rsid w:val="005E40FB"/>
    <w:rsid w:val="005E5729"/>
    <w:rsid w:val="00600814"/>
    <w:rsid w:val="006176F1"/>
    <w:rsid w:val="00624AAC"/>
    <w:rsid w:val="00634C25"/>
    <w:rsid w:val="0064290C"/>
    <w:rsid w:val="00662BD4"/>
    <w:rsid w:val="00674247"/>
    <w:rsid w:val="0068074E"/>
    <w:rsid w:val="00680990"/>
    <w:rsid w:val="00684C31"/>
    <w:rsid w:val="006970E8"/>
    <w:rsid w:val="006975E3"/>
    <w:rsid w:val="006B1306"/>
    <w:rsid w:val="006C2475"/>
    <w:rsid w:val="006C2D40"/>
    <w:rsid w:val="006C321A"/>
    <w:rsid w:val="006D0E85"/>
    <w:rsid w:val="006F05CD"/>
    <w:rsid w:val="00711650"/>
    <w:rsid w:val="007157BA"/>
    <w:rsid w:val="00732642"/>
    <w:rsid w:val="007516F5"/>
    <w:rsid w:val="00753871"/>
    <w:rsid w:val="007573CB"/>
    <w:rsid w:val="00757AA2"/>
    <w:rsid w:val="00775F03"/>
    <w:rsid w:val="007803FE"/>
    <w:rsid w:val="007819DD"/>
    <w:rsid w:val="007846BD"/>
    <w:rsid w:val="00784ED8"/>
    <w:rsid w:val="00793C1B"/>
    <w:rsid w:val="00797049"/>
    <w:rsid w:val="007A39F3"/>
    <w:rsid w:val="007A7F0D"/>
    <w:rsid w:val="007B45C8"/>
    <w:rsid w:val="007B5E1B"/>
    <w:rsid w:val="007C1E6D"/>
    <w:rsid w:val="007E1944"/>
    <w:rsid w:val="008128F7"/>
    <w:rsid w:val="00822578"/>
    <w:rsid w:val="008259C0"/>
    <w:rsid w:val="00830319"/>
    <w:rsid w:val="00832464"/>
    <w:rsid w:val="0083799C"/>
    <w:rsid w:val="00850E62"/>
    <w:rsid w:val="00851ADA"/>
    <w:rsid w:val="008524EE"/>
    <w:rsid w:val="00864DC4"/>
    <w:rsid w:val="0086630D"/>
    <w:rsid w:val="00874CCA"/>
    <w:rsid w:val="00881999"/>
    <w:rsid w:val="00882E21"/>
    <w:rsid w:val="008853DB"/>
    <w:rsid w:val="008924D9"/>
    <w:rsid w:val="00894B0B"/>
    <w:rsid w:val="008B64AB"/>
    <w:rsid w:val="008C58F1"/>
    <w:rsid w:val="008F3D62"/>
    <w:rsid w:val="00906CCD"/>
    <w:rsid w:val="009079EA"/>
    <w:rsid w:val="00914B0C"/>
    <w:rsid w:val="00922FE7"/>
    <w:rsid w:val="009523FD"/>
    <w:rsid w:val="00956EE3"/>
    <w:rsid w:val="00962AFF"/>
    <w:rsid w:val="00966EDC"/>
    <w:rsid w:val="0097056B"/>
    <w:rsid w:val="00973FB2"/>
    <w:rsid w:val="00974A11"/>
    <w:rsid w:val="00975F13"/>
    <w:rsid w:val="0098041B"/>
    <w:rsid w:val="00985632"/>
    <w:rsid w:val="00992254"/>
    <w:rsid w:val="00995CD3"/>
    <w:rsid w:val="009967E0"/>
    <w:rsid w:val="009B3452"/>
    <w:rsid w:val="009C69A2"/>
    <w:rsid w:val="009D4D46"/>
    <w:rsid w:val="009E5F0F"/>
    <w:rsid w:val="009F478E"/>
    <w:rsid w:val="00A02BC5"/>
    <w:rsid w:val="00A12C01"/>
    <w:rsid w:val="00A17AF0"/>
    <w:rsid w:val="00A31337"/>
    <w:rsid w:val="00A3632B"/>
    <w:rsid w:val="00A36ABE"/>
    <w:rsid w:val="00A37B5D"/>
    <w:rsid w:val="00A409FF"/>
    <w:rsid w:val="00A45E30"/>
    <w:rsid w:val="00A70233"/>
    <w:rsid w:val="00A7224A"/>
    <w:rsid w:val="00A94C89"/>
    <w:rsid w:val="00A97853"/>
    <w:rsid w:val="00AA5A9F"/>
    <w:rsid w:val="00AB0A50"/>
    <w:rsid w:val="00AB2BA8"/>
    <w:rsid w:val="00AC06AA"/>
    <w:rsid w:val="00AC72CD"/>
    <w:rsid w:val="00AD7E83"/>
    <w:rsid w:val="00AE0DC7"/>
    <w:rsid w:val="00AE12BD"/>
    <w:rsid w:val="00AF36B5"/>
    <w:rsid w:val="00B07085"/>
    <w:rsid w:val="00B0756E"/>
    <w:rsid w:val="00B120CF"/>
    <w:rsid w:val="00B1286D"/>
    <w:rsid w:val="00B165F3"/>
    <w:rsid w:val="00B220A8"/>
    <w:rsid w:val="00B24480"/>
    <w:rsid w:val="00B27DC6"/>
    <w:rsid w:val="00B328A6"/>
    <w:rsid w:val="00B339C5"/>
    <w:rsid w:val="00B3403B"/>
    <w:rsid w:val="00B51EB7"/>
    <w:rsid w:val="00B73371"/>
    <w:rsid w:val="00B77133"/>
    <w:rsid w:val="00B97D38"/>
    <w:rsid w:val="00BB088A"/>
    <w:rsid w:val="00BB14D3"/>
    <w:rsid w:val="00BB2EC8"/>
    <w:rsid w:val="00BB4382"/>
    <w:rsid w:val="00BD1D5B"/>
    <w:rsid w:val="00BD7641"/>
    <w:rsid w:val="00BD7E80"/>
    <w:rsid w:val="00BE27B9"/>
    <w:rsid w:val="00BE4F8A"/>
    <w:rsid w:val="00BF1ECE"/>
    <w:rsid w:val="00C05A7A"/>
    <w:rsid w:val="00C17E3B"/>
    <w:rsid w:val="00C24B24"/>
    <w:rsid w:val="00C3280B"/>
    <w:rsid w:val="00C52542"/>
    <w:rsid w:val="00C676BF"/>
    <w:rsid w:val="00C7590F"/>
    <w:rsid w:val="00C76003"/>
    <w:rsid w:val="00C763C1"/>
    <w:rsid w:val="00C833D3"/>
    <w:rsid w:val="00C841DE"/>
    <w:rsid w:val="00C8649B"/>
    <w:rsid w:val="00C93857"/>
    <w:rsid w:val="00CA6347"/>
    <w:rsid w:val="00CD7AED"/>
    <w:rsid w:val="00CE0C18"/>
    <w:rsid w:val="00CE48D4"/>
    <w:rsid w:val="00CE63F0"/>
    <w:rsid w:val="00CF2B56"/>
    <w:rsid w:val="00CF37BB"/>
    <w:rsid w:val="00CF45E9"/>
    <w:rsid w:val="00D0144C"/>
    <w:rsid w:val="00D2010A"/>
    <w:rsid w:val="00D21E0E"/>
    <w:rsid w:val="00D25B93"/>
    <w:rsid w:val="00D26D12"/>
    <w:rsid w:val="00D44A60"/>
    <w:rsid w:val="00D5388B"/>
    <w:rsid w:val="00D619CD"/>
    <w:rsid w:val="00D674C4"/>
    <w:rsid w:val="00D7163A"/>
    <w:rsid w:val="00D7416D"/>
    <w:rsid w:val="00D97FD1"/>
    <w:rsid w:val="00DA5B0D"/>
    <w:rsid w:val="00DB5404"/>
    <w:rsid w:val="00DC0549"/>
    <w:rsid w:val="00DC23DC"/>
    <w:rsid w:val="00DC4040"/>
    <w:rsid w:val="00DE456A"/>
    <w:rsid w:val="00DF4605"/>
    <w:rsid w:val="00E105B8"/>
    <w:rsid w:val="00E145D4"/>
    <w:rsid w:val="00E2100E"/>
    <w:rsid w:val="00E22EDB"/>
    <w:rsid w:val="00E357F3"/>
    <w:rsid w:val="00E535F3"/>
    <w:rsid w:val="00E54C25"/>
    <w:rsid w:val="00E54E54"/>
    <w:rsid w:val="00E8073D"/>
    <w:rsid w:val="00E824C4"/>
    <w:rsid w:val="00E83AA3"/>
    <w:rsid w:val="00E93859"/>
    <w:rsid w:val="00EA1CBF"/>
    <w:rsid w:val="00EC4AC5"/>
    <w:rsid w:val="00ED2F05"/>
    <w:rsid w:val="00ED3067"/>
    <w:rsid w:val="00F112B5"/>
    <w:rsid w:val="00F24DBE"/>
    <w:rsid w:val="00F318E1"/>
    <w:rsid w:val="00F3660C"/>
    <w:rsid w:val="00F43554"/>
    <w:rsid w:val="00F47639"/>
    <w:rsid w:val="00F55B91"/>
    <w:rsid w:val="00F60E89"/>
    <w:rsid w:val="00FB3A06"/>
    <w:rsid w:val="00FB3A4A"/>
    <w:rsid w:val="00FC6885"/>
    <w:rsid w:val="00FD0FA0"/>
    <w:rsid w:val="00FE0031"/>
    <w:rsid w:val="00FF0194"/>
    <w:rsid w:val="00FF1057"/>
    <w:rsid w:val="00FF58C8"/>
    <w:rsid w:val="00FF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953D"/>
  <w15:docId w15:val="{FE4290CB-B55A-4CCC-9AE2-B64FC947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ECE"/>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E105B8"/>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4518A1"/>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A45E30"/>
    <w:pPr>
      <w:keepNext/>
      <w:keepLines/>
      <w:spacing w:before="40"/>
      <w:outlineLvl w:val="3"/>
    </w:pPr>
    <w:rPr>
      <w:rFonts w:asciiTheme="majorHAnsi" w:eastAsiaTheme="majorEastAsia" w:hAnsiTheme="majorHAnsi" w:cstheme="majorBidi"/>
      <w:i/>
      <w:iCs/>
      <w:color w:val="365F91" w:themeColor="accent1" w:themeShade="BF"/>
      <w:lang w:eastAsia="de-DE"/>
    </w:rPr>
  </w:style>
  <w:style w:type="paragraph" w:styleId="berschrift5">
    <w:name w:val="heading 5"/>
    <w:basedOn w:val="Standard"/>
    <w:next w:val="Standard"/>
    <w:link w:val="berschrift5Zchn"/>
    <w:uiPriority w:val="9"/>
    <w:semiHidden/>
    <w:unhideWhenUsed/>
    <w:qFormat/>
    <w:rsid w:val="0010310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30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0AE"/>
    <w:rPr>
      <w:rFonts w:ascii="Tahoma" w:hAnsi="Tahoma" w:cs="Tahoma"/>
      <w:sz w:val="16"/>
      <w:szCs w:val="16"/>
    </w:rPr>
  </w:style>
  <w:style w:type="character" w:styleId="Fett">
    <w:name w:val="Strong"/>
    <w:basedOn w:val="Absatz-Standardschriftart"/>
    <w:uiPriority w:val="22"/>
    <w:qFormat/>
    <w:rsid w:val="00DE456A"/>
    <w:rPr>
      <w:b/>
      <w:bCs/>
    </w:rPr>
  </w:style>
  <w:style w:type="paragraph" w:styleId="Kopfzeile">
    <w:name w:val="header"/>
    <w:basedOn w:val="Standard"/>
    <w:link w:val="KopfzeileZchn"/>
    <w:uiPriority w:val="99"/>
    <w:unhideWhenUsed/>
    <w:rsid w:val="0059469F"/>
    <w:pPr>
      <w:tabs>
        <w:tab w:val="center" w:pos="4536"/>
        <w:tab w:val="right" w:pos="9072"/>
      </w:tabs>
    </w:pPr>
  </w:style>
  <w:style w:type="character" w:customStyle="1" w:styleId="KopfzeileZchn">
    <w:name w:val="Kopfzeile Zchn"/>
    <w:basedOn w:val="Absatz-Standardschriftart"/>
    <w:link w:val="Kopfzeile"/>
    <w:uiPriority w:val="99"/>
    <w:rsid w:val="0059469F"/>
    <w:rPr>
      <w:rFonts w:ascii="Calibri" w:hAnsi="Calibri" w:cs="Calibri"/>
    </w:rPr>
  </w:style>
  <w:style w:type="paragraph" w:styleId="Fuzeile">
    <w:name w:val="footer"/>
    <w:basedOn w:val="Standard"/>
    <w:link w:val="FuzeileZchn"/>
    <w:uiPriority w:val="99"/>
    <w:unhideWhenUsed/>
    <w:rsid w:val="0059469F"/>
    <w:pPr>
      <w:tabs>
        <w:tab w:val="center" w:pos="4536"/>
        <w:tab w:val="right" w:pos="9072"/>
      </w:tabs>
    </w:pPr>
  </w:style>
  <w:style w:type="character" w:customStyle="1" w:styleId="FuzeileZchn">
    <w:name w:val="Fußzeile Zchn"/>
    <w:basedOn w:val="Absatz-Standardschriftart"/>
    <w:link w:val="Fuzeile"/>
    <w:uiPriority w:val="99"/>
    <w:rsid w:val="0059469F"/>
    <w:rPr>
      <w:rFonts w:ascii="Calibri" w:hAnsi="Calibri" w:cs="Calibri"/>
    </w:rPr>
  </w:style>
  <w:style w:type="paragraph" w:customStyle="1" w:styleId="text">
    <w:name w:val="text"/>
    <w:basedOn w:val="Standard"/>
    <w:rsid w:val="00E93859"/>
    <w:pPr>
      <w:spacing w:before="100" w:beforeAutospacing="1" w:after="100" w:afterAutospacing="1" w:line="270" w:lineRule="atLeast"/>
    </w:pPr>
    <w:rPr>
      <w:rFonts w:ascii="Verdana" w:hAnsi="Verdana" w:cs="Times New Roman"/>
      <w:color w:val="000000"/>
      <w:sz w:val="20"/>
      <w:szCs w:val="20"/>
      <w:lang w:eastAsia="de-DE"/>
    </w:rPr>
  </w:style>
  <w:style w:type="paragraph" w:styleId="StandardWeb">
    <w:name w:val="Normal (Web)"/>
    <w:basedOn w:val="Standard"/>
    <w:uiPriority w:val="99"/>
    <w:unhideWhenUsed/>
    <w:rsid w:val="00B97D38"/>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id-article-content-item">
    <w:name w:val="id-article-content-item"/>
    <w:basedOn w:val="Standard"/>
    <w:rsid w:val="00975F13"/>
    <w:pPr>
      <w:spacing w:after="300"/>
    </w:pPr>
    <w:rPr>
      <w:rFonts w:ascii="Times New Roman" w:eastAsia="Times New Roman" w:hAnsi="Times New Roman" w:cs="Times New Roman"/>
      <w:sz w:val="26"/>
      <w:szCs w:val="26"/>
      <w:lang w:eastAsia="de-DE"/>
    </w:rPr>
  </w:style>
  <w:style w:type="character" w:styleId="Hyperlink">
    <w:name w:val="Hyperlink"/>
    <w:basedOn w:val="Absatz-Standardschriftart"/>
    <w:uiPriority w:val="99"/>
    <w:unhideWhenUsed/>
    <w:rsid w:val="00A31337"/>
    <w:rPr>
      <w:color w:val="0000FF" w:themeColor="hyperlink"/>
      <w:u w:val="single"/>
    </w:rPr>
  </w:style>
  <w:style w:type="character" w:customStyle="1" w:styleId="berschrift2Zchn">
    <w:name w:val="Überschrift 2 Zchn"/>
    <w:basedOn w:val="Absatz-Standardschriftart"/>
    <w:link w:val="berschrift2"/>
    <w:uiPriority w:val="9"/>
    <w:rsid w:val="004518A1"/>
    <w:rPr>
      <w:rFonts w:ascii="Times New Roman" w:eastAsia="Times New Roman" w:hAnsi="Times New Roman" w:cs="Times New Roman"/>
      <w:b/>
      <w:bCs/>
      <w:sz w:val="36"/>
      <w:szCs w:val="36"/>
      <w:lang w:eastAsia="de-DE"/>
    </w:rPr>
  </w:style>
  <w:style w:type="paragraph" w:customStyle="1" w:styleId="atc-textparagraph">
    <w:name w:val="atc-textparagraph"/>
    <w:basedOn w:val="Standard"/>
    <w:rsid w:val="00AE12B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E105B8"/>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7E1944"/>
    <w:rPr>
      <w:color w:val="605E5C"/>
      <w:shd w:val="clear" w:color="auto" w:fill="E1DFDD"/>
    </w:rPr>
  </w:style>
  <w:style w:type="paragraph" w:customStyle="1" w:styleId="Default">
    <w:name w:val="Default"/>
    <w:rsid w:val="00D2010A"/>
    <w:pPr>
      <w:autoSpaceDE w:val="0"/>
      <w:autoSpaceDN w:val="0"/>
      <w:adjustRightInd w:val="0"/>
      <w:spacing w:after="0" w:line="240" w:lineRule="auto"/>
    </w:pPr>
    <w:rPr>
      <w:rFonts w:ascii="Calibri" w:hAnsi="Calibri" w:cs="Calibri"/>
      <w:color w:val="000000"/>
      <w:sz w:val="24"/>
      <w:szCs w:val="24"/>
    </w:rPr>
  </w:style>
  <w:style w:type="character" w:customStyle="1" w:styleId="vhb-headline--onecolumn">
    <w:name w:val="vhb-headline--onecolumn"/>
    <w:basedOn w:val="Absatz-Standardschriftart"/>
    <w:rsid w:val="00AC06AA"/>
  </w:style>
  <w:style w:type="character" w:customStyle="1" w:styleId="vhb-article--introduction">
    <w:name w:val="vhb-article--introduction"/>
    <w:basedOn w:val="Absatz-Standardschriftart"/>
    <w:rsid w:val="00AC06AA"/>
  </w:style>
  <w:style w:type="character" w:styleId="HTMLZitat">
    <w:name w:val="HTML Cite"/>
    <w:basedOn w:val="Absatz-Standardschriftart"/>
    <w:uiPriority w:val="99"/>
    <w:semiHidden/>
    <w:unhideWhenUsed/>
    <w:rsid w:val="00A94C89"/>
    <w:rPr>
      <w:i/>
      <w:iCs/>
    </w:rPr>
  </w:style>
  <w:style w:type="character" w:customStyle="1" w:styleId="berschrift4Zchn">
    <w:name w:val="Überschrift 4 Zchn"/>
    <w:basedOn w:val="Absatz-Standardschriftart"/>
    <w:link w:val="berschrift4"/>
    <w:uiPriority w:val="9"/>
    <w:semiHidden/>
    <w:rsid w:val="00A45E30"/>
    <w:rPr>
      <w:rFonts w:asciiTheme="majorHAnsi" w:eastAsiaTheme="majorEastAsia" w:hAnsiTheme="majorHAnsi" w:cstheme="majorBidi"/>
      <w:i/>
      <w:iCs/>
      <w:color w:val="365F91" w:themeColor="accent1" w:themeShade="BF"/>
      <w:lang w:eastAsia="de-DE"/>
    </w:rPr>
  </w:style>
  <w:style w:type="paragraph" w:customStyle="1" w:styleId="textohneeinzug">
    <w:name w:val="text_ohne_einzug"/>
    <w:basedOn w:val="Standard"/>
    <w:rsid w:val="00674247"/>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social-baricon-element">
    <w:name w:val="c-social-bar__icon-element"/>
    <w:basedOn w:val="Absatz-Standardschriftart"/>
    <w:rsid w:val="00C3280B"/>
  </w:style>
  <w:style w:type="character" w:customStyle="1" w:styleId="c-social-baricon-label">
    <w:name w:val="c-social-bar__icon-label"/>
    <w:basedOn w:val="Absatz-Standardschriftart"/>
    <w:rsid w:val="00C3280B"/>
  </w:style>
  <w:style w:type="character" w:customStyle="1" w:styleId="c-article-textdrop-cap">
    <w:name w:val="c-article-text__drop-cap"/>
    <w:basedOn w:val="Absatz-Standardschriftart"/>
    <w:rsid w:val="00C3280B"/>
  </w:style>
  <w:style w:type="character" w:customStyle="1" w:styleId="align-middle">
    <w:name w:val="align-middle"/>
    <w:basedOn w:val="Absatz-Standardschriftart"/>
    <w:rsid w:val="008524EE"/>
  </w:style>
  <w:style w:type="character" w:customStyle="1" w:styleId="berschrift5Zchn">
    <w:name w:val="Überschrift 5 Zchn"/>
    <w:basedOn w:val="Absatz-Standardschriftart"/>
    <w:link w:val="berschrift5"/>
    <w:uiPriority w:val="9"/>
    <w:semiHidden/>
    <w:rsid w:val="0010310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2979">
      <w:bodyDiv w:val="1"/>
      <w:marLeft w:val="0"/>
      <w:marRight w:val="0"/>
      <w:marTop w:val="0"/>
      <w:marBottom w:val="0"/>
      <w:divBdr>
        <w:top w:val="none" w:sz="0" w:space="0" w:color="auto"/>
        <w:left w:val="none" w:sz="0" w:space="0" w:color="auto"/>
        <w:bottom w:val="none" w:sz="0" w:space="0" w:color="auto"/>
        <w:right w:val="none" w:sz="0" w:space="0" w:color="auto"/>
      </w:divBdr>
    </w:div>
    <w:div w:id="44793026">
      <w:bodyDiv w:val="1"/>
      <w:marLeft w:val="0"/>
      <w:marRight w:val="0"/>
      <w:marTop w:val="0"/>
      <w:marBottom w:val="0"/>
      <w:divBdr>
        <w:top w:val="none" w:sz="0" w:space="0" w:color="auto"/>
        <w:left w:val="none" w:sz="0" w:space="0" w:color="auto"/>
        <w:bottom w:val="none" w:sz="0" w:space="0" w:color="auto"/>
        <w:right w:val="none" w:sz="0" w:space="0" w:color="auto"/>
      </w:divBdr>
      <w:divsChild>
        <w:div w:id="97723388">
          <w:marLeft w:val="0"/>
          <w:marRight w:val="0"/>
          <w:marTop w:val="0"/>
          <w:marBottom w:val="120"/>
          <w:divBdr>
            <w:top w:val="none" w:sz="0" w:space="0" w:color="auto"/>
            <w:left w:val="none" w:sz="0" w:space="0" w:color="auto"/>
            <w:bottom w:val="none" w:sz="0" w:space="0" w:color="auto"/>
            <w:right w:val="none" w:sz="0" w:space="0" w:color="auto"/>
          </w:divBdr>
          <w:divsChild>
            <w:div w:id="1750342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552918">
      <w:bodyDiv w:val="1"/>
      <w:marLeft w:val="0"/>
      <w:marRight w:val="0"/>
      <w:marTop w:val="0"/>
      <w:marBottom w:val="0"/>
      <w:divBdr>
        <w:top w:val="none" w:sz="0" w:space="0" w:color="auto"/>
        <w:left w:val="none" w:sz="0" w:space="0" w:color="auto"/>
        <w:bottom w:val="none" w:sz="0" w:space="0" w:color="auto"/>
        <w:right w:val="none" w:sz="0" w:space="0" w:color="auto"/>
      </w:divBdr>
    </w:div>
    <w:div w:id="69693898">
      <w:bodyDiv w:val="1"/>
      <w:marLeft w:val="0"/>
      <w:marRight w:val="0"/>
      <w:marTop w:val="0"/>
      <w:marBottom w:val="0"/>
      <w:divBdr>
        <w:top w:val="none" w:sz="0" w:space="0" w:color="auto"/>
        <w:left w:val="none" w:sz="0" w:space="0" w:color="auto"/>
        <w:bottom w:val="none" w:sz="0" w:space="0" w:color="auto"/>
        <w:right w:val="none" w:sz="0" w:space="0" w:color="auto"/>
      </w:divBdr>
    </w:div>
    <w:div w:id="105464465">
      <w:bodyDiv w:val="1"/>
      <w:marLeft w:val="0"/>
      <w:marRight w:val="0"/>
      <w:marTop w:val="0"/>
      <w:marBottom w:val="0"/>
      <w:divBdr>
        <w:top w:val="none" w:sz="0" w:space="0" w:color="auto"/>
        <w:left w:val="none" w:sz="0" w:space="0" w:color="auto"/>
        <w:bottom w:val="none" w:sz="0" w:space="0" w:color="auto"/>
        <w:right w:val="none" w:sz="0" w:space="0" w:color="auto"/>
      </w:divBdr>
    </w:div>
    <w:div w:id="123741290">
      <w:bodyDiv w:val="1"/>
      <w:marLeft w:val="0"/>
      <w:marRight w:val="0"/>
      <w:marTop w:val="0"/>
      <w:marBottom w:val="0"/>
      <w:divBdr>
        <w:top w:val="none" w:sz="0" w:space="0" w:color="auto"/>
        <w:left w:val="none" w:sz="0" w:space="0" w:color="auto"/>
        <w:bottom w:val="none" w:sz="0" w:space="0" w:color="auto"/>
        <w:right w:val="none" w:sz="0" w:space="0" w:color="auto"/>
      </w:divBdr>
    </w:div>
    <w:div w:id="134176674">
      <w:bodyDiv w:val="1"/>
      <w:marLeft w:val="0"/>
      <w:marRight w:val="0"/>
      <w:marTop w:val="0"/>
      <w:marBottom w:val="0"/>
      <w:divBdr>
        <w:top w:val="none" w:sz="0" w:space="0" w:color="auto"/>
        <w:left w:val="none" w:sz="0" w:space="0" w:color="auto"/>
        <w:bottom w:val="none" w:sz="0" w:space="0" w:color="auto"/>
        <w:right w:val="none" w:sz="0" w:space="0" w:color="auto"/>
      </w:divBdr>
    </w:div>
    <w:div w:id="179786155">
      <w:bodyDiv w:val="1"/>
      <w:marLeft w:val="0"/>
      <w:marRight w:val="0"/>
      <w:marTop w:val="0"/>
      <w:marBottom w:val="0"/>
      <w:divBdr>
        <w:top w:val="none" w:sz="0" w:space="0" w:color="auto"/>
        <w:left w:val="none" w:sz="0" w:space="0" w:color="auto"/>
        <w:bottom w:val="none" w:sz="0" w:space="0" w:color="auto"/>
        <w:right w:val="none" w:sz="0" w:space="0" w:color="auto"/>
      </w:divBdr>
    </w:div>
    <w:div w:id="270816606">
      <w:bodyDiv w:val="1"/>
      <w:marLeft w:val="0"/>
      <w:marRight w:val="0"/>
      <w:marTop w:val="0"/>
      <w:marBottom w:val="0"/>
      <w:divBdr>
        <w:top w:val="none" w:sz="0" w:space="0" w:color="auto"/>
        <w:left w:val="none" w:sz="0" w:space="0" w:color="auto"/>
        <w:bottom w:val="none" w:sz="0" w:space="0" w:color="auto"/>
        <w:right w:val="none" w:sz="0" w:space="0" w:color="auto"/>
      </w:divBdr>
    </w:div>
    <w:div w:id="363674612">
      <w:bodyDiv w:val="1"/>
      <w:marLeft w:val="0"/>
      <w:marRight w:val="0"/>
      <w:marTop w:val="0"/>
      <w:marBottom w:val="0"/>
      <w:divBdr>
        <w:top w:val="none" w:sz="0" w:space="0" w:color="auto"/>
        <w:left w:val="none" w:sz="0" w:space="0" w:color="auto"/>
        <w:bottom w:val="none" w:sz="0" w:space="0" w:color="auto"/>
        <w:right w:val="none" w:sz="0" w:space="0" w:color="auto"/>
      </w:divBdr>
    </w:div>
    <w:div w:id="400567072">
      <w:bodyDiv w:val="1"/>
      <w:marLeft w:val="0"/>
      <w:marRight w:val="0"/>
      <w:marTop w:val="0"/>
      <w:marBottom w:val="0"/>
      <w:divBdr>
        <w:top w:val="none" w:sz="0" w:space="0" w:color="auto"/>
        <w:left w:val="none" w:sz="0" w:space="0" w:color="auto"/>
        <w:bottom w:val="none" w:sz="0" w:space="0" w:color="auto"/>
        <w:right w:val="none" w:sz="0" w:space="0" w:color="auto"/>
      </w:divBdr>
    </w:div>
    <w:div w:id="454368924">
      <w:bodyDiv w:val="1"/>
      <w:marLeft w:val="0"/>
      <w:marRight w:val="0"/>
      <w:marTop w:val="0"/>
      <w:marBottom w:val="0"/>
      <w:divBdr>
        <w:top w:val="none" w:sz="0" w:space="0" w:color="auto"/>
        <w:left w:val="none" w:sz="0" w:space="0" w:color="auto"/>
        <w:bottom w:val="none" w:sz="0" w:space="0" w:color="auto"/>
        <w:right w:val="none" w:sz="0" w:space="0" w:color="auto"/>
      </w:divBdr>
    </w:div>
    <w:div w:id="462622319">
      <w:bodyDiv w:val="1"/>
      <w:marLeft w:val="0"/>
      <w:marRight w:val="0"/>
      <w:marTop w:val="0"/>
      <w:marBottom w:val="0"/>
      <w:divBdr>
        <w:top w:val="none" w:sz="0" w:space="0" w:color="auto"/>
        <w:left w:val="none" w:sz="0" w:space="0" w:color="auto"/>
        <w:bottom w:val="none" w:sz="0" w:space="0" w:color="auto"/>
        <w:right w:val="none" w:sz="0" w:space="0" w:color="auto"/>
      </w:divBdr>
    </w:div>
    <w:div w:id="525796983">
      <w:bodyDiv w:val="1"/>
      <w:marLeft w:val="0"/>
      <w:marRight w:val="0"/>
      <w:marTop w:val="0"/>
      <w:marBottom w:val="0"/>
      <w:divBdr>
        <w:top w:val="none" w:sz="0" w:space="0" w:color="auto"/>
        <w:left w:val="none" w:sz="0" w:space="0" w:color="auto"/>
        <w:bottom w:val="none" w:sz="0" w:space="0" w:color="auto"/>
        <w:right w:val="none" w:sz="0" w:space="0" w:color="auto"/>
      </w:divBdr>
    </w:div>
    <w:div w:id="568077949">
      <w:bodyDiv w:val="1"/>
      <w:marLeft w:val="0"/>
      <w:marRight w:val="0"/>
      <w:marTop w:val="0"/>
      <w:marBottom w:val="0"/>
      <w:divBdr>
        <w:top w:val="none" w:sz="0" w:space="0" w:color="auto"/>
        <w:left w:val="none" w:sz="0" w:space="0" w:color="auto"/>
        <w:bottom w:val="none" w:sz="0" w:space="0" w:color="auto"/>
        <w:right w:val="none" w:sz="0" w:space="0" w:color="auto"/>
      </w:divBdr>
    </w:div>
    <w:div w:id="585572365">
      <w:bodyDiv w:val="1"/>
      <w:marLeft w:val="0"/>
      <w:marRight w:val="0"/>
      <w:marTop w:val="0"/>
      <w:marBottom w:val="0"/>
      <w:divBdr>
        <w:top w:val="none" w:sz="0" w:space="0" w:color="auto"/>
        <w:left w:val="none" w:sz="0" w:space="0" w:color="auto"/>
        <w:bottom w:val="none" w:sz="0" w:space="0" w:color="auto"/>
        <w:right w:val="none" w:sz="0" w:space="0" w:color="auto"/>
      </w:divBdr>
      <w:divsChild>
        <w:div w:id="310598383">
          <w:marLeft w:val="0"/>
          <w:marRight w:val="0"/>
          <w:marTop w:val="0"/>
          <w:marBottom w:val="0"/>
          <w:divBdr>
            <w:top w:val="single" w:sz="2" w:space="0" w:color="DAD8D5"/>
            <w:left w:val="single" w:sz="2" w:space="0" w:color="DAD8D5"/>
            <w:bottom w:val="single" w:sz="2" w:space="0" w:color="DAD8D5"/>
            <w:right w:val="single" w:sz="2" w:space="0" w:color="DAD8D5"/>
          </w:divBdr>
        </w:div>
      </w:divsChild>
    </w:div>
    <w:div w:id="612519540">
      <w:bodyDiv w:val="1"/>
      <w:marLeft w:val="0"/>
      <w:marRight w:val="0"/>
      <w:marTop w:val="0"/>
      <w:marBottom w:val="0"/>
      <w:divBdr>
        <w:top w:val="none" w:sz="0" w:space="0" w:color="auto"/>
        <w:left w:val="none" w:sz="0" w:space="0" w:color="auto"/>
        <w:bottom w:val="none" w:sz="0" w:space="0" w:color="auto"/>
        <w:right w:val="none" w:sz="0" w:space="0" w:color="auto"/>
      </w:divBdr>
      <w:divsChild>
        <w:div w:id="888613742">
          <w:marLeft w:val="0"/>
          <w:marRight w:val="0"/>
          <w:marTop w:val="0"/>
          <w:marBottom w:val="0"/>
          <w:divBdr>
            <w:top w:val="none" w:sz="0" w:space="0" w:color="auto"/>
            <w:left w:val="none" w:sz="0" w:space="0" w:color="auto"/>
            <w:bottom w:val="none" w:sz="0" w:space="0" w:color="auto"/>
            <w:right w:val="none" w:sz="0" w:space="0" w:color="auto"/>
          </w:divBdr>
        </w:div>
      </w:divsChild>
    </w:div>
    <w:div w:id="624235122">
      <w:bodyDiv w:val="1"/>
      <w:marLeft w:val="0"/>
      <w:marRight w:val="0"/>
      <w:marTop w:val="0"/>
      <w:marBottom w:val="0"/>
      <w:divBdr>
        <w:top w:val="none" w:sz="0" w:space="0" w:color="auto"/>
        <w:left w:val="none" w:sz="0" w:space="0" w:color="auto"/>
        <w:bottom w:val="none" w:sz="0" w:space="0" w:color="auto"/>
        <w:right w:val="none" w:sz="0" w:space="0" w:color="auto"/>
      </w:divBdr>
    </w:div>
    <w:div w:id="635912500">
      <w:bodyDiv w:val="1"/>
      <w:marLeft w:val="0"/>
      <w:marRight w:val="0"/>
      <w:marTop w:val="0"/>
      <w:marBottom w:val="0"/>
      <w:divBdr>
        <w:top w:val="none" w:sz="0" w:space="0" w:color="auto"/>
        <w:left w:val="none" w:sz="0" w:space="0" w:color="auto"/>
        <w:bottom w:val="none" w:sz="0" w:space="0" w:color="auto"/>
        <w:right w:val="none" w:sz="0" w:space="0" w:color="auto"/>
      </w:divBdr>
    </w:div>
    <w:div w:id="642004882">
      <w:bodyDiv w:val="1"/>
      <w:marLeft w:val="0"/>
      <w:marRight w:val="0"/>
      <w:marTop w:val="0"/>
      <w:marBottom w:val="0"/>
      <w:divBdr>
        <w:top w:val="none" w:sz="0" w:space="0" w:color="auto"/>
        <w:left w:val="none" w:sz="0" w:space="0" w:color="auto"/>
        <w:bottom w:val="none" w:sz="0" w:space="0" w:color="auto"/>
        <w:right w:val="none" w:sz="0" w:space="0" w:color="auto"/>
      </w:divBdr>
    </w:div>
    <w:div w:id="656081338">
      <w:bodyDiv w:val="1"/>
      <w:marLeft w:val="0"/>
      <w:marRight w:val="0"/>
      <w:marTop w:val="0"/>
      <w:marBottom w:val="0"/>
      <w:divBdr>
        <w:top w:val="none" w:sz="0" w:space="0" w:color="auto"/>
        <w:left w:val="none" w:sz="0" w:space="0" w:color="auto"/>
        <w:bottom w:val="none" w:sz="0" w:space="0" w:color="auto"/>
        <w:right w:val="none" w:sz="0" w:space="0" w:color="auto"/>
      </w:divBdr>
    </w:div>
    <w:div w:id="672411647">
      <w:bodyDiv w:val="1"/>
      <w:marLeft w:val="0"/>
      <w:marRight w:val="0"/>
      <w:marTop w:val="0"/>
      <w:marBottom w:val="0"/>
      <w:divBdr>
        <w:top w:val="none" w:sz="0" w:space="0" w:color="auto"/>
        <w:left w:val="none" w:sz="0" w:space="0" w:color="auto"/>
        <w:bottom w:val="none" w:sz="0" w:space="0" w:color="auto"/>
        <w:right w:val="none" w:sz="0" w:space="0" w:color="auto"/>
      </w:divBdr>
    </w:div>
    <w:div w:id="741414167">
      <w:bodyDiv w:val="1"/>
      <w:marLeft w:val="0"/>
      <w:marRight w:val="0"/>
      <w:marTop w:val="0"/>
      <w:marBottom w:val="0"/>
      <w:divBdr>
        <w:top w:val="none" w:sz="0" w:space="0" w:color="auto"/>
        <w:left w:val="none" w:sz="0" w:space="0" w:color="auto"/>
        <w:bottom w:val="none" w:sz="0" w:space="0" w:color="auto"/>
        <w:right w:val="none" w:sz="0" w:space="0" w:color="auto"/>
      </w:divBdr>
      <w:divsChild>
        <w:div w:id="2060931609">
          <w:marLeft w:val="16"/>
          <w:marRight w:val="0"/>
          <w:marTop w:val="0"/>
          <w:marBottom w:val="0"/>
          <w:divBdr>
            <w:top w:val="none" w:sz="0" w:space="0" w:color="auto"/>
            <w:left w:val="none" w:sz="0" w:space="0" w:color="auto"/>
            <w:bottom w:val="none" w:sz="0" w:space="0" w:color="auto"/>
            <w:right w:val="none" w:sz="0" w:space="0" w:color="auto"/>
          </w:divBdr>
        </w:div>
        <w:div w:id="982853779">
          <w:marLeft w:val="16"/>
          <w:marRight w:val="0"/>
          <w:marTop w:val="0"/>
          <w:marBottom w:val="0"/>
          <w:divBdr>
            <w:top w:val="none" w:sz="0" w:space="0" w:color="auto"/>
            <w:left w:val="none" w:sz="0" w:space="0" w:color="auto"/>
            <w:bottom w:val="none" w:sz="0" w:space="0" w:color="auto"/>
            <w:right w:val="none" w:sz="0" w:space="0" w:color="auto"/>
          </w:divBdr>
        </w:div>
      </w:divsChild>
    </w:div>
    <w:div w:id="746001593">
      <w:bodyDiv w:val="1"/>
      <w:marLeft w:val="0"/>
      <w:marRight w:val="0"/>
      <w:marTop w:val="0"/>
      <w:marBottom w:val="0"/>
      <w:divBdr>
        <w:top w:val="none" w:sz="0" w:space="0" w:color="auto"/>
        <w:left w:val="none" w:sz="0" w:space="0" w:color="auto"/>
        <w:bottom w:val="none" w:sz="0" w:space="0" w:color="auto"/>
        <w:right w:val="none" w:sz="0" w:space="0" w:color="auto"/>
      </w:divBdr>
    </w:div>
    <w:div w:id="759720076">
      <w:bodyDiv w:val="1"/>
      <w:marLeft w:val="0"/>
      <w:marRight w:val="0"/>
      <w:marTop w:val="0"/>
      <w:marBottom w:val="0"/>
      <w:divBdr>
        <w:top w:val="none" w:sz="0" w:space="0" w:color="auto"/>
        <w:left w:val="none" w:sz="0" w:space="0" w:color="auto"/>
        <w:bottom w:val="none" w:sz="0" w:space="0" w:color="auto"/>
        <w:right w:val="none" w:sz="0" w:space="0" w:color="auto"/>
      </w:divBdr>
    </w:div>
    <w:div w:id="815490095">
      <w:bodyDiv w:val="1"/>
      <w:marLeft w:val="0"/>
      <w:marRight w:val="0"/>
      <w:marTop w:val="0"/>
      <w:marBottom w:val="0"/>
      <w:divBdr>
        <w:top w:val="none" w:sz="0" w:space="0" w:color="auto"/>
        <w:left w:val="none" w:sz="0" w:space="0" w:color="auto"/>
        <w:bottom w:val="none" w:sz="0" w:space="0" w:color="auto"/>
        <w:right w:val="none" w:sz="0" w:space="0" w:color="auto"/>
      </w:divBdr>
    </w:div>
    <w:div w:id="838236259">
      <w:bodyDiv w:val="1"/>
      <w:marLeft w:val="0"/>
      <w:marRight w:val="0"/>
      <w:marTop w:val="0"/>
      <w:marBottom w:val="0"/>
      <w:divBdr>
        <w:top w:val="none" w:sz="0" w:space="0" w:color="auto"/>
        <w:left w:val="none" w:sz="0" w:space="0" w:color="auto"/>
        <w:bottom w:val="none" w:sz="0" w:space="0" w:color="auto"/>
        <w:right w:val="none" w:sz="0" w:space="0" w:color="auto"/>
      </w:divBdr>
    </w:div>
    <w:div w:id="845166729">
      <w:bodyDiv w:val="1"/>
      <w:marLeft w:val="0"/>
      <w:marRight w:val="0"/>
      <w:marTop w:val="0"/>
      <w:marBottom w:val="0"/>
      <w:divBdr>
        <w:top w:val="none" w:sz="0" w:space="0" w:color="auto"/>
        <w:left w:val="none" w:sz="0" w:space="0" w:color="auto"/>
        <w:bottom w:val="none" w:sz="0" w:space="0" w:color="auto"/>
        <w:right w:val="none" w:sz="0" w:space="0" w:color="auto"/>
      </w:divBdr>
    </w:div>
    <w:div w:id="964046290">
      <w:bodyDiv w:val="1"/>
      <w:marLeft w:val="0"/>
      <w:marRight w:val="0"/>
      <w:marTop w:val="0"/>
      <w:marBottom w:val="0"/>
      <w:divBdr>
        <w:top w:val="none" w:sz="0" w:space="0" w:color="auto"/>
        <w:left w:val="none" w:sz="0" w:space="0" w:color="auto"/>
        <w:bottom w:val="none" w:sz="0" w:space="0" w:color="auto"/>
        <w:right w:val="none" w:sz="0" w:space="0" w:color="auto"/>
      </w:divBdr>
    </w:div>
    <w:div w:id="996499949">
      <w:bodyDiv w:val="1"/>
      <w:marLeft w:val="0"/>
      <w:marRight w:val="0"/>
      <w:marTop w:val="0"/>
      <w:marBottom w:val="0"/>
      <w:divBdr>
        <w:top w:val="none" w:sz="0" w:space="0" w:color="auto"/>
        <w:left w:val="none" w:sz="0" w:space="0" w:color="auto"/>
        <w:bottom w:val="none" w:sz="0" w:space="0" w:color="auto"/>
        <w:right w:val="none" w:sz="0" w:space="0" w:color="auto"/>
      </w:divBdr>
    </w:div>
    <w:div w:id="1041592292">
      <w:bodyDiv w:val="1"/>
      <w:marLeft w:val="0"/>
      <w:marRight w:val="0"/>
      <w:marTop w:val="0"/>
      <w:marBottom w:val="0"/>
      <w:divBdr>
        <w:top w:val="none" w:sz="0" w:space="0" w:color="auto"/>
        <w:left w:val="none" w:sz="0" w:space="0" w:color="auto"/>
        <w:bottom w:val="none" w:sz="0" w:space="0" w:color="auto"/>
        <w:right w:val="none" w:sz="0" w:space="0" w:color="auto"/>
      </w:divBdr>
    </w:div>
    <w:div w:id="1051346452">
      <w:bodyDiv w:val="1"/>
      <w:marLeft w:val="0"/>
      <w:marRight w:val="0"/>
      <w:marTop w:val="0"/>
      <w:marBottom w:val="0"/>
      <w:divBdr>
        <w:top w:val="none" w:sz="0" w:space="0" w:color="auto"/>
        <w:left w:val="none" w:sz="0" w:space="0" w:color="auto"/>
        <w:bottom w:val="none" w:sz="0" w:space="0" w:color="auto"/>
        <w:right w:val="none" w:sz="0" w:space="0" w:color="auto"/>
      </w:divBdr>
    </w:div>
    <w:div w:id="1078208594">
      <w:bodyDiv w:val="1"/>
      <w:marLeft w:val="0"/>
      <w:marRight w:val="0"/>
      <w:marTop w:val="0"/>
      <w:marBottom w:val="0"/>
      <w:divBdr>
        <w:top w:val="none" w:sz="0" w:space="0" w:color="auto"/>
        <w:left w:val="none" w:sz="0" w:space="0" w:color="auto"/>
        <w:bottom w:val="none" w:sz="0" w:space="0" w:color="auto"/>
        <w:right w:val="none" w:sz="0" w:space="0" w:color="auto"/>
      </w:divBdr>
    </w:div>
    <w:div w:id="1096561954">
      <w:bodyDiv w:val="1"/>
      <w:marLeft w:val="0"/>
      <w:marRight w:val="0"/>
      <w:marTop w:val="0"/>
      <w:marBottom w:val="0"/>
      <w:divBdr>
        <w:top w:val="none" w:sz="0" w:space="0" w:color="auto"/>
        <w:left w:val="none" w:sz="0" w:space="0" w:color="auto"/>
        <w:bottom w:val="none" w:sz="0" w:space="0" w:color="auto"/>
        <w:right w:val="none" w:sz="0" w:space="0" w:color="auto"/>
      </w:divBdr>
      <w:divsChild>
        <w:div w:id="764883019">
          <w:marLeft w:val="0"/>
          <w:marRight w:val="0"/>
          <w:marTop w:val="0"/>
          <w:marBottom w:val="0"/>
          <w:divBdr>
            <w:top w:val="none" w:sz="0" w:space="0" w:color="auto"/>
            <w:left w:val="none" w:sz="0" w:space="0" w:color="auto"/>
            <w:bottom w:val="none" w:sz="0" w:space="0" w:color="auto"/>
            <w:right w:val="none" w:sz="0" w:space="0" w:color="auto"/>
          </w:divBdr>
          <w:divsChild>
            <w:div w:id="7294974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5615960">
      <w:bodyDiv w:val="1"/>
      <w:marLeft w:val="0"/>
      <w:marRight w:val="0"/>
      <w:marTop w:val="0"/>
      <w:marBottom w:val="0"/>
      <w:divBdr>
        <w:top w:val="none" w:sz="0" w:space="0" w:color="auto"/>
        <w:left w:val="none" w:sz="0" w:space="0" w:color="auto"/>
        <w:bottom w:val="none" w:sz="0" w:space="0" w:color="auto"/>
        <w:right w:val="none" w:sz="0" w:space="0" w:color="auto"/>
      </w:divBdr>
    </w:div>
    <w:div w:id="1111125233">
      <w:bodyDiv w:val="1"/>
      <w:marLeft w:val="0"/>
      <w:marRight w:val="0"/>
      <w:marTop w:val="0"/>
      <w:marBottom w:val="0"/>
      <w:divBdr>
        <w:top w:val="none" w:sz="0" w:space="0" w:color="auto"/>
        <w:left w:val="none" w:sz="0" w:space="0" w:color="auto"/>
        <w:bottom w:val="none" w:sz="0" w:space="0" w:color="auto"/>
        <w:right w:val="none" w:sz="0" w:space="0" w:color="auto"/>
      </w:divBdr>
      <w:divsChild>
        <w:div w:id="1515999403">
          <w:marLeft w:val="0"/>
          <w:marRight w:val="0"/>
          <w:marTop w:val="0"/>
          <w:marBottom w:val="240"/>
          <w:divBdr>
            <w:top w:val="none" w:sz="0" w:space="0" w:color="auto"/>
            <w:left w:val="none" w:sz="0" w:space="0" w:color="auto"/>
            <w:bottom w:val="none" w:sz="0" w:space="0" w:color="auto"/>
            <w:right w:val="none" w:sz="0" w:space="0" w:color="auto"/>
          </w:divBdr>
          <w:divsChild>
            <w:div w:id="850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1665">
      <w:bodyDiv w:val="1"/>
      <w:marLeft w:val="0"/>
      <w:marRight w:val="0"/>
      <w:marTop w:val="0"/>
      <w:marBottom w:val="0"/>
      <w:divBdr>
        <w:top w:val="none" w:sz="0" w:space="0" w:color="auto"/>
        <w:left w:val="none" w:sz="0" w:space="0" w:color="auto"/>
        <w:bottom w:val="none" w:sz="0" w:space="0" w:color="auto"/>
        <w:right w:val="none" w:sz="0" w:space="0" w:color="auto"/>
      </w:divBdr>
    </w:div>
    <w:div w:id="1134061971">
      <w:bodyDiv w:val="1"/>
      <w:marLeft w:val="0"/>
      <w:marRight w:val="0"/>
      <w:marTop w:val="0"/>
      <w:marBottom w:val="0"/>
      <w:divBdr>
        <w:top w:val="none" w:sz="0" w:space="0" w:color="auto"/>
        <w:left w:val="none" w:sz="0" w:space="0" w:color="auto"/>
        <w:bottom w:val="none" w:sz="0" w:space="0" w:color="auto"/>
        <w:right w:val="none" w:sz="0" w:space="0" w:color="auto"/>
      </w:divBdr>
    </w:div>
    <w:div w:id="1155799054">
      <w:bodyDiv w:val="1"/>
      <w:marLeft w:val="0"/>
      <w:marRight w:val="0"/>
      <w:marTop w:val="0"/>
      <w:marBottom w:val="0"/>
      <w:divBdr>
        <w:top w:val="none" w:sz="0" w:space="0" w:color="auto"/>
        <w:left w:val="none" w:sz="0" w:space="0" w:color="auto"/>
        <w:bottom w:val="none" w:sz="0" w:space="0" w:color="auto"/>
        <w:right w:val="none" w:sz="0" w:space="0" w:color="auto"/>
      </w:divBdr>
      <w:divsChild>
        <w:div w:id="536313533">
          <w:marLeft w:val="0"/>
          <w:marRight w:val="0"/>
          <w:marTop w:val="0"/>
          <w:marBottom w:val="0"/>
          <w:divBdr>
            <w:top w:val="none" w:sz="0" w:space="0" w:color="auto"/>
            <w:left w:val="none" w:sz="0" w:space="0" w:color="auto"/>
            <w:bottom w:val="none" w:sz="0" w:space="0" w:color="auto"/>
            <w:right w:val="none" w:sz="0" w:space="0" w:color="auto"/>
          </w:divBdr>
          <w:divsChild>
            <w:div w:id="14531378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69053924">
      <w:bodyDiv w:val="1"/>
      <w:marLeft w:val="0"/>
      <w:marRight w:val="0"/>
      <w:marTop w:val="0"/>
      <w:marBottom w:val="0"/>
      <w:divBdr>
        <w:top w:val="none" w:sz="0" w:space="0" w:color="auto"/>
        <w:left w:val="none" w:sz="0" w:space="0" w:color="auto"/>
        <w:bottom w:val="none" w:sz="0" w:space="0" w:color="auto"/>
        <w:right w:val="none" w:sz="0" w:space="0" w:color="auto"/>
      </w:divBdr>
      <w:divsChild>
        <w:div w:id="809248415">
          <w:marLeft w:val="0"/>
          <w:marRight w:val="0"/>
          <w:marTop w:val="0"/>
          <w:marBottom w:val="0"/>
          <w:divBdr>
            <w:top w:val="none" w:sz="0" w:space="0" w:color="auto"/>
            <w:left w:val="none" w:sz="0" w:space="0" w:color="auto"/>
            <w:bottom w:val="none" w:sz="0" w:space="0" w:color="auto"/>
            <w:right w:val="none" w:sz="0" w:space="0" w:color="auto"/>
          </w:divBdr>
          <w:divsChild>
            <w:div w:id="252126005">
              <w:marLeft w:val="0"/>
              <w:marRight w:val="0"/>
              <w:marTop w:val="0"/>
              <w:marBottom w:val="0"/>
              <w:divBdr>
                <w:top w:val="none" w:sz="0" w:space="0" w:color="auto"/>
                <w:left w:val="none" w:sz="0" w:space="0" w:color="auto"/>
                <w:bottom w:val="none" w:sz="0" w:space="0" w:color="auto"/>
                <w:right w:val="none" w:sz="0" w:space="0" w:color="auto"/>
              </w:divBdr>
              <w:divsChild>
                <w:div w:id="17717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9131">
          <w:marLeft w:val="0"/>
          <w:marRight w:val="0"/>
          <w:marTop w:val="0"/>
          <w:marBottom w:val="270"/>
          <w:divBdr>
            <w:top w:val="none" w:sz="0" w:space="0" w:color="auto"/>
            <w:left w:val="none" w:sz="0" w:space="0" w:color="auto"/>
            <w:bottom w:val="none" w:sz="0" w:space="0" w:color="auto"/>
            <w:right w:val="none" w:sz="0" w:space="0" w:color="auto"/>
          </w:divBdr>
          <w:divsChild>
            <w:div w:id="1435707045">
              <w:marLeft w:val="75"/>
              <w:marRight w:val="0"/>
              <w:marTop w:val="0"/>
              <w:marBottom w:val="0"/>
              <w:divBdr>
                <w:top w:val="none" w:sz="0" w:space="0" w:color="auto"/>
                <w:left w:val="none" w:sz="0" w:space="0" w:color="auto"/>
                <w:bottom w:val="none" w:sz="0" w:space="0" w:color="auto"/>
                <w:right w:val="none" w:sz="0" w:space="0" w:color="auto"/>
              </w:divBdr>
              <w:divsChild>
                <w:div w:id="9123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6216">
          <w:marLeft w:val="0"/>
          <w:marRight w:val="0"/>
          <w:marTop w:val="0"/>
          <w:marBottom w:val="0"/>
          <w:divBdr>
            <w:top w:val="none" w:sz="0" w:space="0" w:color="auto"/>
            <w:left w:val="none" w:sz="0" w:space="0" w:color="auto"/>
            <w:bottom w:val="none" w:sz="0" w:space="0" w:color="auto"/>
            <w:right w:val="none" w:sz="0" w:space="0" w:color="auto"/>
          </w:divBdr>
          <w:divsChild>
            <w:div w:id="2084140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9586958">
      <w:bodyDiv w:val="1"/>
      <w:marLeft w:val="0"/>
      <w:marRight w:val="0"/>
      <w:marTop w:val="0"/>
      <w:marBottom w:val="0"/>
      <w:divBdr>
        <w:top w:val="none" w:sz="0" w:space="0" w:color="auto"/>
        <w:left w:val="none" w:sz="0" w:space="0" w:color="auto"/>
        <w:bottom w:val="none" w:sz="0" w:space="0" w:color="auto"/>
        <w:right w:val="none" w:sz="0" w:space="0" w:color="auto"/>
      </w:divBdr>
    </w:div>
    <w:div w:id="1210456517">
      <w:bodyDiv w:val="1"/>
      <w:marLeft w:val="0"/>
      <w:marRight w:val="0"/>
      <w:marTop w:val="0"/>
      <w:marBottom w:val="0"/>
      <w:divBdr>
        <w:top w:val="none" w:sz="0" w:space="0" w:color="auto"/>
        <w:left w:val="none" w:sz="0" w:space="0" w:color="auto"/>
        <w:bottom w:val="none" w:sz="0" w:space="0" w:color="auto"/>
        <w:right w:val="none" w:sz="0" w:space="0" w:color="auto"/>
      </w:divBdr>
    </w:div>
    <w:div w:id="1273854740">
      <w:bodyDiv w:val="1"/>
      <w:marLeft w:val="0"/>
      <w:marRight w:val="0"/>
      <w:marTop w:val="0"/>
      <w:marBottom w:val="0"/>
      <w:divBdr>
        <w:top w:val="none" w:sz="0" w:space="0" w:color="auto"/>
        <w:left w:val="none" w:sz="0" w:space="0" w:color="auto"/>
        <w:bottom w:val="none" w:sz="0" w:space="0" w:color="auto"/>
        <w:right w:val="none" w:sz="0" w:space="0" w:color="auto"/>
      </w:divBdr>
    </w:div>
    <w:div w:id="1329136402">
      <w:bodyDiv w:val="1"/>
      <w:marLeft w:val="0"/>
      <w:marRight w:val="0"/>
      <w:marTop w:val="0"/>
      <w:marBottom w:val="0"/>
      <w:divBdr>
        <w:top w:val="none" w:sz="0" w:space="0" w:color="auto"/>
        <w:left w:val="none" w:sz="0" w:space="0" w:color="auto"/>
        <w:bottom w:val="none" w:sz="0" w:space="0" w:color="auto"/>
        <w:right w:val="none" w:sz="0" w:space="0" w:color="auto"/>
      </w:divBdr>
    </w:div>
    <w:div w:id="1338850862">
      <w:bodyDiv w:val="1"/>
      <w:marLeft w:val="0"/>
      <w:marRight w:val="0"/>
      <w:marTop w:val="0"/>
      <w:marBottom w:val="0"/>
      <w:divBdr>
        <w:top w:val="none" w:sz="0" w:space="0" w:color="auto"/>
        <w:left w:val="none" w:sz="0" w:space="0" w:color="auto"/>
        <w:bottom w:val="none" w:sz="0" w:space="0" w:color="auto"/>
        <w:right w:val="none" w:sz="0" w:space="0" w:color="auto"/>
      </w:divBdr>
      <w:divsChild>
        <w:div w:id="1928463288">
          <w:marLeft w:val="0"/>
          <w:marRight w:val="0"/>
          <w:marTop w:val="0"/>
          <w:marBottom w:val="0"/>
          <w:divBdr>
            <w:top w:val="none" w:sz="0" w:space="0" w:color="auto"/>
            <w:left w:val="none" w:sz="0" w:space="0" w:color="auto"/>
            <w:bottom w:val="none" w:sz="0" w:space="0" w:color="auto"/>
            <w:right w:val="none" w:sz="0" w:space="0" w:color="auto"/>
          </w:divBdr>
          <w:divsChild>
            <w:div w:id="1387411213">
              <w:marLeft w:val="0"/>
              <w:marRight w:val="0"/>
              <w:marTop w:val="0"/>
              <w:marBottom w:val="0"/>
              <w:divBdr>
                <w:top w:val="none" w:sz="0" w:space="0" w:color="auto"/>
                <w:left w:val="none" w:sz="0" w:space="0" w:color="auto"/>
                <w:bottom w:val="none" w:sz="0" w:space="0" w:color="auto"/>
                <w:right w:val="none" w:sz="0" w:space="0" w:color="auto"/>
              </w:divBdr>
            </w:div>
          </w:divsChild>
        </w:div>
        <w:div w:id="411857770">
          <w:marLeft w:val="0"/>
          <w:marRight w:val="0"/>
          <w:marTop w:val="0"/>
          <w:marBottom w:val="0"/>
          <w:divBdr>
            <w:top w:val="none" w:sz="0" w:space="0" w:color="auto"/>
            <w:left w:val="none" w:sz="0" w:space="0" w:color="auto"/>
            <w:bottom w:val="none" w:sz="0" w:space="0" w:color="auto"/>
            <w:right w:val="none" w:sz="0" w:space="0" w:color="auto"/>
          </w:divBdr>
          <w:divsChild>
            <w:div w:id="805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4671">
      <w:bodyDiv w:val="1"/>
      <w:marLeft w:val="0"/>
      <w:marRight w:val="0"/>
      <w:marTop w:val="0"/>
      <w:marBottom w:val="0"/>
      <w:divBdr>
        <w:top w:val="none" w:sz="0" w:space="0" w:color="auto"/>
        <w:left w:val="none" w:sz="0" w:space="0" w:color="auto"/>
        <w:bottom w:val="none" w:sz="0" w:space="0" w:color="auto"/>
        <w:right w:val="none" w:sz="0" w:space="0" w:color="auto"/>
      </w:divBdr>
    </w:div>
    <w:div w:id="1401946949">
      <w:bodyDiv w:val="1"/>
      <w:marLeft w:val="0"/>
      <w:marRight w:val="0"/>
      <w:marTop w:val="0"/>
      <w:marBottom w:val="0"/>
      <w:divBdr>
        <w:top w:val="none" w:sz="0" w:space="0" w:color="auto"/>
        <w:left w:val="none" w:sz="0" w:space="0" w:color="auto"/>
        <w:bottom w:val="none" w:sz="0" w:space="0" w:color="auto"/>
        <w:right w:val="none" w:sz="0" w:space="0" w:color="auto"/>
      </w:divBdr>
      <w:divsChild>
        <w:div w:id="755174323">
          <w:marLeft w:val="0"/>
          <w:marRight w:val="0"/>
          <w:marTop w:val="0"/>
          <w:marBottom w:val="0"/>
          <w:divBdr>
            <w:top w:val="none" w:sz="0" w:space="0" w:color="auto"/>
            <w:left w:val="none" w:sz="0" w:space="0" w:color="auto"/>
            <w:bottom w:val="none" w:sz="0" w:space="0" w:color="auto"/>
            <w:right w:val="none" w:sz="0" w:space="0" w:color="auto"/>
          </w:divBdr>
          <w:divsChild>
            <w:div w:id="348141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0228890">
      <w:bodyDiv w:val="1"/>
      <w:marLeft w:val="0"/>
      <w:marRight w:val="0"/>
      <w:marTop w:val="0"/>
      <w:marBottom w:val="0"/>
      <w:divBdr>
        <w:top w:val="none" w:sz="0" w:space="0" w:color="auto"/>
        <w:left w:val="none" w:sz="0" w:space="0" w:color="auto"/>
        <w:bottom w:val="none" w:sz="0" w:space="0" w:color="auto"/>
        <w:right w:val="none" w:sz="0" w:space="0" w:color="auto"/>
      </w:divBdr>
    </w:div>
    <w:div w:id="1439713975">
      <w:bodyDiv w:val="1"/>
      <w:marLeft w:val="0"/>
      <w:marRight w:val="0"/>
      <w:marTop w:val="0"/>
      <w:marBottom w:val="0"/>
      <w:divBdr>
        <w:top w:val="none" w:sz="0" w:space="0" w:color="auto"/>
        <w:left w:val="none" w:sz="0" w:space="0" w:color="auto"/>
        <w:bottom w:val="none" w:sz="0" w:space="0" w:color="auto"/>
        <w:right w:val="none" w:sz="0" w:space="0" w:color="auto"/>
      </w:divBdr>
    </w:div>
    <w:div w:id="1493374209">
      <w:bodyDiv w:val="1"/>
      <w:marLeft w:val="0"/>
      <w:marRight w:val="0"/>
      <w:marTop w:val="0"/>
      <w:marBottom w:val="0"/>
      <w:divBdr>
        <w:top w:val="none" w:sz="0" w:space="0" w:color="auto"/>
        <w:left w:val="none" w:sz="0" w:space="0" w:color="auto"/>
        <w:bottom w:val="none" w:sz="0" w:space="0" w:color="auto"/>
        <w:right w:val="none" w:sz="0" w:space="0" w:color="auto"/>
      </w:divBdr>
    </w:div>
    <w:div w:id="1530601761">
      <w:bodyDiv w:val="1"/>
      <w:marLeft w:val="0"/>
      <w:marRight w:val="0"/>
      <w:marTop w:val="0"/>
      <w:marBottom w:val="0"/>
      <w:divBdr>
        <w:top w:val="none" w:sz="0" w:space="0" w:color="auto"/>
        <w:left w:val="none" w:sz="0" w:space="0" w:color="auto"/>
        <w:bottom w:val="none" w:sz="0" w:space="0" w:color="auto"/>
        <w:right w:val="none" w:sz="0" w:space="0" w:color="auto"/>
      </w:divBdr>
      <w:divsChild>
        <w:div w:id="553590431">
          <w:marLeft w:val="0"/>
          <w:marRight w:val="0"/>
          <w:marTop w:val="0"/>
          <w:marBottom w:val="0"/>
          <w:divBdr>
            <w:top w:val="none" w:sz="0" w:space="0" w:color="auto"/>
            <w:left w:val="none" w:sz="0" w:space="0" w:color="auto"/>
            <w:bottom w:val="none" w:sz="0" w:space="0" w:color="auto"/>
            <w:right w:val="none" w:sz="0" w:space="0" w:color="auto"/>
          </w:divBdr>
          <w:divsChild>
            <w:div w:id="6916848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20598832">
      <w:bodyDiv w:val="1"/>
      <w:marLeft w:val="0"/>
      <w:marRight w:val="0"/>
      <w:marTop w:val="0"/>
      <w:marBottom w:val="0"/>
      <w:divBdr>
        <w:top w:val="none" w:sz="0" w:space="0" w:color="auto"/>
        <w:left w:val="none" w:sz="0" w:space="0" w:color="auto"/>
        <w:bottom w:val="none" w:sz="0" w:space="0" w:color="auto"/>
        <w:right w:val="none" w:sz="0" w:space="0" w:color="auto"/>
      </w:divBdr>
    </w:div>
    <w:div w:id="1647200666">
      <w:bodyDiv w:val="1"/>
      <w:marLeft w:val="0"/>
      <w:marRight w:val="0"/>
      <w:marTop w:val="0"/>
      <w:marBottom w:val="0"/>
      <w:divBdr>
        <w:top w:val="none" w:sz="0" w:space="0" w:color="auto"/>
        <w:left w:val="none" w:sz="0" w:space="0" w:color="auto"/>
        <w:bottom w:val="none" w:sz="0" w:space="0" w:color="auto"/>
        <w:right w:val="none" w:sz="0" w:space="0" w:color="auto"/>
      </w:divBdr>
      <w:divsChild>
        <w:div w:id="1078598951">
          <w:marLeft w:val="0"/>
          <w:marRight w:val="0"/>
          <w:marTop w:val="0"/>
          <w:marBottom w:val="0"/>
          <w:divBdr>
            <w:top w:val="none" w:sz="0" w:space="0" w:color="auto"/>
            <w:left w:val="none" w:sz="0" w:space="0" w:color="auto"/>
            <w:bottom w:val="none" w:sz="0" w:space="0" w:color="auto"/>
            <w:right w:val="none" w:sz="0" w:space="0" w:color="auto"/>
          </w:divBdr>
          <w:divsChild>
            <w:div w:id="1534152144">
              <w:marLeft w:val="0"/>
              <w:marRight w:val="0"/>
              <w:marTop w:val="0"/>
              <w:marBottom w:val="0"/>
              <w:divBdr>
                <w:top w:val="none" w:sz="0" w:space="0" w:color="auto"/>
                <w:left w:val="none" w:sz="0" w:space="0" w:color="auto"/>
                <w:bottom w:val="none" w:sz="0" w:space="0" w:color="auto"/>
                <w:right w:val="none" w:sz="0" w:space="0" w:color="auto"/>
              </w:divBdr>
              <w:divsChild>
                <w:div w:id="1091856053">
                  <w:marLeft w:val="0"/>
                  <w:marRight w:val="0"/>
                  <w:marTop w:val="225"/>
                  <w:marBottom w:val="0"/>
                  <w:divBdr>
                    <w:top w:val="none" w:sz="0" w:space="0" w:color="auto"/>
                    <w:left w:val="none" w:sz="0" w:space="0" w:color="auto"/>
                    <w:bottom w:val="none" w:sz="0" w:space="0" w:color="auto"/>
                    <w:right w:val="none" w:sz="0" w:space="0" w:color="auto"/>
                  </w:divBdr>
                  <w:divsChild>
                    <w:div w:id="132069008">
                      <w:marLeft w:val="0"/>
                      <w:marRight w:val="0"/>
                      <w:marTop w:val="0"/>
                      <w:marBottom w:val="0"/>
                      <w:divBdr>
                        <w:top w:val="none" w:sz="0" w:space="0" w:color="auto"/>
                        <w:left w:val="none" w:sz="0" w:space="0" w:color="auto"/>
                        <w:bottom w:val="none" w:sz="0" w:space="0" w:color="auto"/>
                        <w:right w:val="none" w:sz="0" w:space="0" w:color="auto"/>
                      </w:divBdr>
                      <w:divsChild>
                        <w:div w:id="851915856">
                          <w:marLeft w:val="0"/>
                          <w:marRight w:val="0"/>
                          <w:marTop w:val="0"/>
                          <w:marBottom w:val="0"/>
                          <w:divBdr>
                            <w:top w:val="none" w:sz="0" w:space="0" w:color="auto"/>
                            <w:left w:val="none" w:sz="0" w:space="0" w:color="auto"/>
                            <w:bottom w:val="none" w:sz="0" w:space="0" w:color="auto"/>
                            <w:right w:val="none" w:sz="0" w:space="0" w:color="auto"/>
                          </w:divBdr>
                          <w:divsChild>
                            <w:div w:id="2031568378">
                              <w:marLeft w:val="0"/>
                              <w:marRight w:val="0"/>
                              <w:marTop w:val="0"/>
                              <w:marBottom w:val="300"/>
                              <w:divBdr>
                                <w:top w:val="none" w:sz="0" w:space="0" w:color="auto"/>
                                <w:left w:val="none" w:sz="0" w:space="0" w:color="auto"/>
                                <w:bottom w:val="none" w:sz="0" w:space="0" w:color="auto"/>
                                <w:right w:val="none" w:sz="0" w:space="0" w:color="auto"/>
                              </w:divBdr>
                              <w:divsChild>
                                <w:div w:id="1475610060">
                                  <w:marLeft w:val="0"/>
                                  <w:marRight w:val="0"/>
                                  <w:marTop w:val="0"/>
                                  <w:marBottom w:val="0"/>
                                  <w:divBdr>
                                    <w:top w:val="none" w:sz="0" w:space="0" w:color="auto"/>
                                    <w:left w:val="none" w:sz="0" w:space="0" w:color="auto"/>
                                    <w:bottom w:val="none" w:sz="0" w:space="0" w:color="auto"/>
                                    <w:right w:val="none" w:sz="0" w:space="0" w:color="auto"/>
                                  </w:divBdr>
                                  <w:divsChild>
                                    <w:div w:id="981814640">
                                      <w:marLeft w:val="0"/>
                                      <w:marRight w:val="0"/>
                                      <w:marTop w:val="0"/>
                                      <w:marBottom w:val="0"/>
                                      <w:divBdr>
                                        <w:top w:val="none" w:sz="0" w:space="0" w:color="auto"/>
                                        <w:left w:val="none" w:sz="0" w:space="0" w:color="auto"/>
                                        <w:bottom w:val="none" w:sz="0" w:space="0" w:color="auto"/>
                                        <w:right w:val="none" w:sz="0" w:space="0" w:color="auto"/>
                                      </w:divBdr>
                                      <w:divsChild>
                                        <w:div w:id="14260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696024">
      <w:bodyDiv w:val="1"/>
      <w:marLeft w:val="0"/>
      <w:marRight w:val="0"/>
      <w:marTop w:val="0"/>
      <w:marBottom w:val="0"/>
      <w:divBdr>
        <w:top w:val="none" w:sz="0" w:space="0" w:color="auto"/>
        <w:left w:val="none" w:sz="0" w:space="0" w:color="auto"/>
        <w:bottom w:val="none" w:sz="0" w:space="0" w:color="auto"/>
        <w:right w:val="none" w:sz="0" w:space="0" w:color="auto"/>
      </w:divBdr>
    </w:div>
    <w:div w:id="1664897168">
      <w:bodyDiv w:val="1"/>
      <w:marLeft w:val="0"/>
      <w:marRight w:val="0"/>
      <w:marTop w:val="0"/>
      <w:marBottom w:val="0"/>
      <w:divBdr>
        <w:top w:val="none" w:sz="0" w:space="0" w:color="auto"/>
        <w:left w:val="none" w:sz="0" w:space="0" w:color="auto"/>
        <w:bottom w:val="none" w:sz="0" w:space="0" w:color="auto"/>
        <w:right w:val="none" w:sz="0" w:space="0" w:color="auto"/>
      </w:divBdr>
    </w:div>
    <w:div w:id="1666736956">
      <w:bodyDiv w:val="1"/>
      <w:marLeft w:val="0"/>
      <w:marRight w:val="0"/>
      <w:marTop w:val="0"/>
      <w:marBottom w:val="0"/>
      <w:divBdr>
        <w:top w:val="none" w:sz="0" w:space="0" w:color="auto"/>
        <w:left w:val="none" w:sz="0" w:space="0" w:color="auto"/>
        <w:bottom w:val="none" w:sz="0" w:space="0" w:color="auto"/>
        <w:right w:val="none" w:sz="0" w:space="0" w:color="auto"/>
      </w:divBdr>
    </w:div>
    <w:div w:id="1752121633">
      <w:bodyDiv w:val="1"/>
      <w:marLeft w:val="0"/>
      <w:marRight w:val="0"/>
      <w:marTop w:val="0"/>
      <w:marBottom w:val="0"/>
      <w:divBdr>
        <w:top w:val="none" w:sz="0" w:space="0" w:color="auto"/>
        <w:left w:val="none" w:sz="0" w:space="0" w:color="auto"/>
        <w:bottom w:val="none" w:sz="0" w:space="0" w:color="auto"/>
        <w:right w:val="none" w:sz="0" w:space="0" w:color="auto"/>
      </w:divBdr>
    </w:div>
    <w:div w:id="1762946866">
      <w:bodyDiv w:val="1"/>
      <w:marLeft w:val="0"/>
      <w:marRight w:val="0"/>
      <w:marTop w:val="0"/>
      <w:marBottom w:val="0"/>
      <w:divBdr>
        <w:top w:val="none" w:sz="0" w:space="0" w:color="auto"/>
        <w:left w:val="none" w:sz="0" w:space="0" w:color="auto"/>
        <w:bottom w:val="none" w:sz="0" w:space="0" w:color="auto"/>
        <w:right w:val="none" w:sz="0" w:space="0" w:color="auto"/>
      </w:divBdr>
    </w:div>
    <w:div w:id="1776055563">
      <w:bodyDiv w:val="1"/>
      <w:marLeft w:val="0"/>
      <w:marRight w:val="0"/>
      <w:marTop w:val="0"/>
      <w:marBottom w:val="0"/>
      <w:divBdr>
        <w:top w:val="none" w:sz="0" w:space="0" w:color="auto"/>
        <w:left w:val="none" w:sz="0" w:space="0" w:color="auto"/>
        <w:bottom w:val="none" w:sz="0" w:space="0" w:color="auto"/>
        <w:right w:val="none" w:sz="0" w:space="0" w:color="auto"/>
      </w:divBdr>
    </w:div>
    <w:div w:id="1803502931">
      <w:bodyDiv w:val="1"/>
      <w:marLeft w:val="0"/>
      <w:marRight w:val="0"/>
      <w:marTop w:val="0"/>
      <w:marBottom w:val="0"/>
      <w:divBdr>
        <w:top w:val="none" w:sz="0" w:space="0" w:color="auto"/>
        <w:left w:val="none" w:sz="0" w:space="0" w:color="auto"/>
        <w:bottom w:val="none" w:sz="0" w:space="0" w:color="auto"/>
        <w:right w:val="none" w:sz="0" w:space="0" w:color="auto"/>
      </w:divBdr>
    </w:div>
    <w:div w:id="1880390044">
      <w:bodyDiv w:val="1"/>
      <w:marLeft w:val="0"/>
      <w:marRight w:val="0"/>
      <w:marTop w:val="0"/>
      <w:marBottom w:val="0"/>
      <w:divBdr>
        <w:top w:val="none" w:sz="0" w:space="0" w:color="auto"/>
        <w:left w:val="none" w:sz="0" w:space="0" w:color="auto"/>
        <w:bottom w:val="none" w:sz="0" w:space="0" w:color="auto"/>
        <w:right w:val="none" w:sz="0" w:space="0" w:color="auto"/>
      </w:divBdr>
    </w:div>
    <w:div w:id="1885021779">
      <w:bodyDiv w:val="1"/>
      <w:marLeft w:val="0"/>
      <w:marRight w:val="0"/>
      <w:marTop w:val="0"/>
      <w:marBottom w:val="0"/>
      <w:divBdr>
        <w:top w:val="none" w:sz="0" w:space="0" w:color="auto"/>
        <w:left w:val="none" w:sz="0" w:space="0" w:color="auto"/>
        <w:bottom w:val="none" w:sz="0" w:space="0" w:color="auto"/>
        <w:right w:val="none" w:sz="0" w:space="0" w:color="auto"/>
      </w:divBdr>
    </w:div>
    <w:div w:id="1891265735">
      <w:bodyDiv w:val="1"/>
      <w:marLeft w:val="0"/>
      <w:marRight w:val="0"/>
      <w:marTop w:val="0"/>
      <w:marBottom w:val="0"/>
      <w:divBdr>
        <w:top w:val="none" w:sz="0" w:space="0" w:color="auto"/>
        <w:left w:val="none" w:sz="0" w:space="0" w:color="auto"/>
        <w:bottom w:val="none" w:sz="0" w:space="0" w:color="auto"/>
        <w:right w:val="none" w:sz="0" w:space="0" w:color="auto"/>
      </w:divBdr>
    </w:div>
    <w:div w:id="1947423415">
      <w:bodyDiv w:val="1"/>
      <w:marLeft w:val="0"/>
      <w:marRight w:val="0"/>
      <w:marTop w:val="0"/>
      <w:marBottom w:val="0"/>
      <w:divBdr>
        <w:top w:val="none" w:sz="0" w:space="0" w:color="auto"/>
        <w:left w:val="none" w:sz="0" w:space="0" w:color="auto"/>
        <w:bottom w:val="none" w:sz="0" w:space="0" w:color="auto"/>
        <w:right w:val="none" w:sz="0" w:space="0" w:color="auto"/>
      </w:divBdr>
    </w:div>
    <w:div w:id="1975938648">
      <w:bodyDiv w:val="1"/>
      <w:marLeft w:val="0"/>
      <w:marRight w:val="0"/>
      <w:marTop w:val="0"/>
      <w:marBottom w:val="0"/>
      <w:divBdr>
        <w:top w:val="none" w:sz="0" w:space="0" w:color="auto"/>
        <w:left w:val="none" w:sz="0" w:space="0" w:color="auto"/>
        <w:bottom w:val="none" w:sz="0" w:space="0" w:color="auto"/>
        <w:right w:val="none" w:sz="0" w:space="0" w:color="auto"/>
      </w:divBdr>
    </w:div>
    <w:div w:id="2022008440">
      <w:bodyDiv w:val="1"/>
      <w:marLeft w:val="0"/>
      <w:marRight w:val="0"/>
      <w:marTop w:val="0"/>
      <w:marBottom w:val="0"/>
      <w:divBdr>
        <w:top w:val="none" w:sz="0" w:space="0" w:color="auto"/>
        <w:left w:val="none" w:sz="0" w:space="0" w:color="auto"/>
        <w:bottom w:val="none" w:sz="0" w:space="0" w:color="auto"/>
        <w:right w:val="none" w:sz="0" w:space="0" w:color="auto"/>
      </w:divBdr>
    </w:div>
    <w:div w:id="2040743000">
      <w:bodyDiv w:val="1"/>
      <w:marLeft w:val="0"/>
      <w:marRight w:val="0"/>
      <w:marTop w:val="0"/>
      <w:marBottom w:val="0"/>
      <w:divBdr>
        <w:top w:val="none" w:sz="0" w:space="0" w:color="auto"/>
        <w:left w:val="none" w:sz="0" w:space="0" w:color="auto"/>
        <w:bottom w:val="none" w:sz="0" w:space="0" w:color="auto"/>
        <w:right w:val="none" w:sz="0" w:space="0" w:color="auto"/>
      </w:divBdr>
    </w:div>
    <w:div w:id="20953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Nowak</dc:creator>
  <cp:lastModifiedBy>Armin Nowak | Nowak Immobilien AG</cp:lastModifiedBy>
  <cp:revision>34</cp:revision>
  <dcterms:created xsi:type="dcterms:W3CDTF">2021-08-17T07:14:00Z</dcterms:created>
  <dcterms:modified xsi:type="dcterms:W3CDTF">2022-02-02T15:54:00Z</dcterms:modified>
</cp:coreProperties>
</file>